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F3E75" w14:textId="75E5C364" w:rsidR="00BD5B72" w:rsidRPr="003D4233" w:rsidRDefault="00606ED7" w:rsidP="00BD5B72">
      <w:pPr>
        <w:spacing w:after="0"/>
        <w:rPr>
          <w:rFonts w:cs="Times New Roman"/>
          <w:sz w:val="24"/>
          <w:szCs w:val="24"/>
          <w:lang w:val="ky-KG"/>
        </w:rPr>
      </w:pPr>
      <w:r w:rsidRPr="003D4233">
        <w:rPr>
          <w:rFonts w:cs="Times New Roman"/>
          <w:sz w:val="24"/>
          <w:szCs w:val="24"/>
          <w:lang w:val="ky-KG"/>
        </w:rPr>
        <w:t>УДК (</w:t>
      </w:r>
      <w:r w:rsidR="00070FBF" w:rsidRPr="003D4233">
        <w:rPr>
          <w:rFonts w:cs="Times New Roman"/>
          <w:sz w:val="24"/>
          <w:szCs w:val="24"/>
          <w:lang w:val="ky-KG"/>
        </w:rPr>
        <w:t>Times New Roman, 12-</w:t>
      </w:r>
      <w:r w:rsidR="00880F68" w:rsidRPr="003D4233">
        <w:rPr>
          <w:rFonts w:cs="Times New Roman"/>
          <w:sz w:val="24"/>
          <w:szCs w:val="24"/>
          <w:lang w:val="ky-KG"/>
        </w:rPr>
        <w:t>шрифт</w:t>
      </w:r>
      <w:r w:rsidR="00070FBF" w:rsidRPr="003D4233">
        <w:rPr>
          <w:rFonts w:cs="Times New Roman"/>
          <w:sz w:val="24"/>
          <w:szCs w:val="24"/>
          <w:lang w:val="ky-KG"/>
        </w:rPr>
        <w:t>, солго тегиздөө</w:t>
      </w:r>
      <w:r w:rsidRPr="003D4233">
        <w:rPr>
          <w:rFonts w:cs="Times New Roman"/>
          <w:sz w:val="24"/>
          <w:szCs w:val="24"/>
          <w:lang w:val="ky-KG"/>
        </w:rPr>
        <w:t>)</w:t>
      </w:r>
    </w:p>
    <w:p w14:paraId="0A0EBED0" w14:textId="77777777" w:rsidR="00606ED7" w:rsidRPr="003D4233" w:rsidRDefault="00606ED7" w:rsidP="00BD5B72">
      <w:pPr>
        <w:spacing w:after="0"/>
        <w:rPr>
          <w:rFonts w:cs="Times New Roman"/>
          <w:sz w:val="24"/>
          <w:szCs w:val="24"/>
          <w:lang w:val="ky-KG"/>
        </w:rPr>
      </w:pPr>
    </w:p>
    <w:p w14:paraId="2B12BEC4" w14:textId="4BB40435" w:rsidR="001E337C" w:rsidRPr="003D4233" w:rsidRDefault="00880F68" w:rsidP="001E337C">
      <w:pPr>
        <w:spacing w:after="0"/>
        <w:jc w:val="center"/>
        <w:rPr>
          <w:rFonts w:cs="Times New Roman"/>
          <w:b/>
          <w:bCs/>
          <w:sz w:val="28"/>
          <w:szCs w:val="28"/>
          <w:lang w:val="ky-KG"/>
        </w:rPr>
      </w:pPr>
      <w:r w:rsidRPr="003D4233">
        <w:rPr>
          <w:rFonts w:cs="Times New Roman"/>
          <w:b/>
          <w:bCs/>
          <w:sz w:val="28"/>
          <w:szCs w:val="28"/>
          <w:lang w:val="ky-KG"/>
        </w:rPr>
        <w:t>Макаланын аталышы (Times New Roman, 14-шрифт, жоон, ортого тегиздөө)</w:t>
      </w:r>
    </w:p>
    <w:p w14:paraId="092D3861" w14:textId="77777777" w:rsidR="001E337C" w:rsidRPr="003D4233" w:rsidRDefault="001E337C" w:rsidP="001E337C">
      <w:pPr>
        <w:spacing w:after="0"/>
        <w:jc w:val="center"/>
        <w:rPr>
          <w:rFonts w:cs="Times New Roman"/>
          <w:b/>
          <w:bCs/>
          <w:sz w:val="28"/>
          <w:szCs w:val="28"/>
          <w:lang w:val="ky-KG"/>
        </w:rPr>
      </w:pPr>
    </w:p>
    <w:p w14:paraId="57F5BCC3" w14:textId="5E26FF5C" w:rsidR="00BD5B72" w:rsidRPr="003D4233" w:rsidRDefault="00880F68" w:rsidP="001E337C">
      <w:pPr>
        <w:spacing w:after="0"/>
        <w:jc w:val="center"/>
        <w:rPr>
          <w:rFonts w:cs="Times New Roman"/>
          <w:lang w:val="ky-KG"/>
        </w:rPr>
      </w:pPr>
      <w:r w:rsidRPr="003D4233">
        <w:rPr>
          <w:rFonts w:cs="Times New Roman"/>
          <w:b/>
          <w:bCs/>
          <w:sz w:val="24"/>
          <w:szCs w:val="24"/>
          <w:lang w:val="ky-KG"/>
        </w:rPr>
        <w:t>Аты, фамилиясы (Times New Roman, 12-шрифт, жоон, ортого тегиздөө)</w:t>
      </w:r>
    </w:p>
    <w:p w14:paraId="5B82E5A8" w14:textId="77777777" w:rsidR="00DB631D" w:rsidRPr="003D4233" w:rsidRDefault="00DB631D" w:rsidP="00BD5B72">
      <w:pPr>
        <w:spacing w:after="0"/>
        <w:jc w:val="center"/>
        <w:rPr>
          <w:rFonts w:cs="Times New Roman"/>
          <w:sz w:val="24"/>
          <w:szCs w:val="24"/>
          <w:lang w:val="ky-KG"/>
        </w:rPr>
      </w:pPr>
    </w:p>
    <w:p w14:paraId="498E2FA9" w14:textId="1E049B4C" w:rsidR="001E337C" w:rsidRPr="003D4233" w:rsidRDefault="00A4333B" w:rsidP="001E337C">
      <w:pPr>
        <w:spacing w:after="0"/>
        <w:jc w:val="center"/>
        <w:rPr>
          <w:rFonts w:cs="Times New Roman"/>
          <w:sz w:val="24"/>
          <w:szCs w:val="24"/>
          <w:lang w:val="ky-KG"/>
        </w:rPr>
      </w:pPr>
      <w:r w:rsidRPr="003D4233">
        <w:rPr>
          <w:rFonts w:cs="Times New Roman"/>
          <w:sz w:val="24"/>
          <w:szCs w:val="24"/>
          <w:lang w:val="ky-KG"/>
        </w:rPr>
        <w:t>Илимий даражасы, илимий кызматы</w:t>
      </w:r>
    </w:p>
    <w:p w14:paraId="6EC7451A" w14:textId="373F0331" w:rsidR="001E337C" w:rsidRPr="003D4233" w:rsidRDefault="00A4333B" w:rsidP="001E337C">
      <w:pPr>
        <w:spacing w:after="0"/>
        <w:jc w:val="center"/>
        <w:rPr>
          <w:rFonts w:cs="Times New Roman"/>
          <w:sz w:val="24"/>
          <w:szCs w:val="24"/>
          <w:lang w:val="ky-KG"/>
        </w:rPr>
      </w:pPr>
      <w:r w:rsidRPr="003D4233">
        <w:rPr>
          <w:rFonts w:cs="Times New Roman"/>
          <w:sz w:val="24"/>
          <w:szCs w:val="24"/>
          <w:lang w:val="ky-KG"/>
        </w:rPr>
        <w:t>Университеттин толук аталышы</w:t>
      </w:r>
    </w:p>
    <w:p w14:paraId="6DB2E70F" w14:textId="6429782E" w:rsidR="001E337C" w:rsidRPr="003D4233" w:rsidRDefault="00A4333B" w:rsidP="001E337C">
      <w:pPr>
        <w:spacing w:after="0"/>
        <w:jc w:val="center"/>
        <w:rPr>
          <w:rFonts w:cs="Times New Roman"/>
          <w:sz w:val="24"/>
          <w:szCs w:val="24"/>
          <w:lang w:val="ky-KG"/>
        </w:rPr>
      </w:pPr>
      <w:r w:rsidRPr="003D4233">
        <w:rPr>
          <w:rFonts w:cs="Times New Roman"/>
          <w:sz w:val="24"/>
          <w:szCs w:val="24"/>
          <w:lang w:val="ky-KG"/>
        </w:rPr>
        <w:t>Жогорку окуу жайынын почта дареги</w:t>
      </w:r>
    </w:p>
    <w:p w14:paraId="03572AF5" w14:textId="77777777" w:rsidR="001E337C" w:rsidRPr="003D4233" w:rsidRDefault="001E337C" w:rsidP="001E337C">
      <w:pPr>
        <w:spacing w:after="0"/>
        <w:jc w:val="center"/>
        <w:rPr>
          <w:rFonts w:cs="Times New Roman"/>
          <w:sz w:val="24"/>
          <w:szCs w:val="24"/>
          <w:lang w:val="ky-KG"/>
        </w:rPr>
      </w:pPr>
      <w:r w:rsidRPr="003D4233">
        <w:rPr>
          <w:rFonts w:cs="Times New Roman"/>
          <w:sz w:val="24"/>
          <w:szCs w:val="24"/>
          <w:lang w:val="ky-KG"/>
        </w:rPr>
        <w:t>ORCID</w:t>
      </w:r>
    </w:p>
    <w:p w14:paraId="36628623" w14:textId="01E54153" w:rsidR="00F75EFA" w:rsidRPr="003D4233" w:rsidRDefault="001E337C" w:rsidP="001E337C">
      <w:pPr>
        <w:spacing w:after="0"/>
        <w:jc w:val="center"/>
        <w:rPr>
          <w:rFonts w:cs="Times New Roman"/>
          <w:sz w:val="24"/>
          <w:szCs w:val="24"/>
          <w:lang w:val="ky-KG"/>
        </w:rPr>
      </w:pPr>
      <w:r w:rsidRPr="003D4233">
        <w:rPr>
          <w:rFonts w:cs="Times New Roman"/>
          <w:sz w:val="24"/>
          <w:szCs w:val="24"/>
          <w:lang w:val="ky-KG"/>
        </w:rPr>
        <w:t>(Times New Roman, 12</w:t>
      </w:r>
      <w:r w:rsidR="00A4333B" w:rsidRPr="003D4233">
        <w:rPr>
          <w:rFonts w:cs="Times New Roman"/>
          <w:sz w:val="24"/>
          <w:szCs w:val="24"/>
          <w:lang w:val="ky-KG"/>
        </w:rPr>
        <w:t>-шрифт</w:t>
      </w:r>
      <w:r w:rsidRPr="003D4233">
        <w:rPr>
          <w:rFonts w:cs="Times New Roman"/>
          <w:sz w:val="24"/>
          <w:szCs w:val="24"/>
          <w:lang w:val="ky-KG"/>
        </w:rPr>
        <w:t xml:space="preserve">, </w:t>
      </w:r>
      <w:r w:rsidR="00A4333B" w:rsidRPr="003D4233">
        <w:rPr>
          <w:rFonts w:cs="Times New Roman"/>
          <w:sz w:val="24"/>
          <w:szCs w:val="24"/>
          <w:lang w:val="ky-KG"/>
        </w:rPr>
        <w:t>ортого тегиздөө</w:t>
      </w:r>
      <w:r w:rsidRPr="003D4233">
        <w:rPr>
          <w:rFonts w:cs="Times New Roman"/>
          <w:sz w:val="24"/>
          <w:szCs w:val="24"/>
          <w:lang w:val="ky-KG"/>
        </w:rPr>
        <w:t>)</w:t>
      </w:r>
    </w:p>
    <w:p w14:paraId="7750338F" w14:textId="77777777" w:rsidR="001E337C" w:rsidRPr="003D4233" w:rsidRDefault="001E337C" w:rsidP="001E337C">
      <w:pPr>
        <w:spacing w:after="0"/>
        <w:jc w:val="both"/>
        <w:rPr>
          <w:rFonts w:cs="Times New Roman"/>
          <w:sz w:val="24"/>
          <w:szCs w:val="24"/>
          <w:lang w:val="ky-KG"/>
        </w:rPr>
      </w:pPr>
    </w:p>
    <w:p w14:paraId="3BCA99FF" w14:textId="21E0EA17" w:rsidR="0072410C" w:rsidRPr="003D4233" w:rsidRDefault="0072410C" w:rsidP="0072410C">
      <w:pPr>
        <w:spacing w:after="0"/>
        <w:jc w:val="both"/>
        <w:rPr>
          <w:rFonts w:cs="Times New Roman"/>
          <w:sz w:val="24"/>
          <w:szCs w:val="24"/>
          <w:lang w:val="ky-KG"/>
        </w:rPr>
      </w:pPr>
      <w:r w:rsidRPr="003D4233">
        <w:rPr>
          <w:rFonts w:cs="Times New Roman"/>
          <w:b/>
          <w:bCs/>
          <w:sz w:val="24"/>
          <w:szCs w:val="24"/>
          <w:lang w:val="ky-KG"/>
        </w:rPr>
        <w:t>Аннотация (Times New Roman, 12</w:t>
      </w:r>
      <w:r w:rsidR="00D51C41" w:rsidRPr="003D4233">
        <w:rPr>
          <w:rFonts w:cs="Times New Roman"/>
          <w:b/>
          <w:bCs/>
          <w:sz w:val="24"/>
          <w:szCs w:val="24"/>
          <w:lang w:val="ky-KG"/>
        </w:rPr>
        <w:t>-шрифт</w:t>
      </w:r>
      <w:r w:rsidRPr="003D4233">
        <w:rPr>
          <w:rFonts w:cs="Times New Roman"/>
          <w:b/>
          <w:bCs/>
          <w:sz w:val="24"/>
          <w:szCs w:val="24"/>
          <w:lang w:val="ky-KG"/>
        </w:rPr>
        <w:t xml:space="preserve">, </w:t>
      </w:r>
      <w:r w:rsidR="00D51C41" w:rsidRPr="003D4233">
        <w:rPr>
          <w:rFonts w:cs="Times New Roman"/>
          <w:b/>
          <w:bCs/>
          <w:sz w:val="24"/>
          <w:szCs w:val="24"/>
          <w:lang w:val="ky-KG"/>
        </w:rPr>
        <w:t>жоон</w:t>
      </w:r>
      <w:r w:rsidRPr="003D4233">
        <w:rPr>
          <w:rFonts w:cs="Times New Roman"/>
          <w:b/>
          <w:bCs/>
          <w:sz w:val="24"/>
          <w:szCs w:val="24"/>
          <w:lang w:val="ky-KG"/>
        </w:rPr>
        <w:t xml:space="preserve">, </w:t>
      </w:r>
      <w:r w:rsidR="00D51C41" w:rsidRPr="003D4233">
        <w:rPr>
          <w:rFonts w:cs="Times New Roman"/>
          <w:b/>
          <w:bCs/>
          <w:sz w:val="24"/>
          <w:szCs w:val="24"/>
          <w:lang w:val="ky-KG"/>
        </w:rPr>
        <w:t>эки капталга тегиздөө</w:t>
      </w:r>
      <w:r w:rsidRPr="003D4233">
        <w:rPr>
          <w:rFonts w:cs="Times New Roman"/>
          <w:b/>
          <w:bCs/>
          <w:sz w:val="24"/>
          <w:szCs w:val="24"/>
          <w:lang w:val="ky-KG"/>
        </w:rPr>
        <w:t>)</w:t>
      </w:r>
      <w:r w:rsidRPr="003D4233">
        <w:rPr>
          <w:rFonts w:cs="Times New Roman"/>
          <w:sz w:val="24"/>
          <w:szCs w:val="24"/>
          <w:lang w:val="ky-KG"/>
        </w:rPr>
        <w:t xml:space="preserve">. </w:t>
      </w:r>
      <w:r w:rsidR="002C12C7" w:rsidRPr="003D4233">
        <w:rPr>
          <w:rFonts w:cs="Times New Roman"/>
          <w:sz w:val="24"/>
          <w:szCs w:val="24"/>
          <w:lang w:val="ky-KG"/>
        </w:rPr>
        <w:t xml:space="preserve">Аннотациянын тексти (Times New Roman, 12-шрифт, эки капталга тегиздөө, абзац </w:t>
      </w:r>
      <w:r w:rsidR="0088095D">
        <w:rPr>
          <w:rFonts w:cs="Times New Roman"/>
          <w:sz w:val="24"/>
          <w:szCs w:val="24"/>
          <w:lang w:val="ky-KG"/>
        </w:rPr>
        <w:t xml:space="preserve">чегинүүсү </w:t>
      </w:r>
      <w:r w:rsidR="00726512" w:rsidRPr="003D4233">
        <w:rPr>
          <w:rFonts w:cs="Times New Roman"/>
          <w:sz w:val="24"/>
          <w:szCs w:val="24"/>
          <w:lang w:val="ky-KG"/>
        </w:rPr>
        <w:t>жок)</w:t>
      </w:r>
      <w:r w:rsidRPr="003D4233">
        <w:rPr>
          <w:rFonts w:cs="Times New Roman"/>
          <w:sz w:val="24"/>
          <w:szCs w:val="24"/>
          <w:lang w:val="ky-KG"/>
        </w:rPr>
        <w:t>.</w:t>
      </w:r>
    </w:p>
    <w:p w14:paraId="2F6EA730" w14:textId="78259F38" w:rsidR="00BD5B72" w:rsidRPr="003D4233" w:rsidRDefault="00726512" w:rsidP="0072410C">
      <w:pPr>
        <w:spacing w:after="0"/>
        <w:jc w:val="both"/>
        <w:rPr>
          <w:rFonts w:cs="Times New Roman"/>
          <w:sz w:val="24"/>
          <w:szCs w:val="24"/>
          <w:lang w:val="ky-KG"/>
        </w:rPr>
      </w:pPr>
      <w:r w:rsidRPr="003D4233">
        <w:rPr>
          <w:rFonts w:cs="Times New Roman"/>
          <w:sz w:val="24"/>
          <w:szCs w:val="24"/>
          <w:lang w:val="ky-KG"/>
        </w:rPr>
        <w:t>Аннотация англис жана орус тилдеринде бирдей мазмунда (200дөн 300 сөзгө чейин) берилет. Аннотация маалыматтуу (жалпы сөздөрдү камтыбашы, изилдөөнүн башка бөлүмдөрүнөн алынган маалыматтарды кайталабашы), мазмундуу жана структуралуу болушу керек (</w:t>
      </w:r>
      <w:r w:rsidRPr="003D4233">
        <w:rPr>
          <w:rFonts w:cs="Times New Roman"/>
          <w:b/>
          <w:sz w:val="24"/>
          <w:szCs w:val="24"/>
          <w:lang w:val="ky-KG"/>
        </w:rPr>
        <w:t>төмөнкү структурага туура келиши керек: актуалдуулугу, изилдөөнүн максаты, колдонулган методдордун тизмеси, изилдөөнүн негизги жыйынтыктары, иштин практикалык мааниси</w:t>
      </w:r>
      <w:r w:rsidRPr="003D4233">
        <w:rPr>
          <w:rFonts w:cs="Times New Roman"/>
          <w:sz w:val="24"/>
          <w:szCs w:val="24"/>
          <w:lang w:val="ky-KG"/>
        </w:rPr>
        <w:t xml:space="preserve">). Изилдөөнүн натыйжалары </w:t>
      </w:r>
      <w:r w:rsidR="003601CB" w:rsidRPr="003D4233">
        <w:rPr>
          <w:rFonts w:cs="Times New Roman"/>
          <w:sz w:val="24"/>
          <w:szCs w:val="24"/>
          <w:lang w:val="ky-KG"/>
        </w:rPr>
        <w:t>аннотациянын болжол менен 70%</w:t>
      </w:r>
      <w:r w:rsidRPr="003D4233">
        <w:rPr>
          <w:rFonts w:cs="Times New Roman"/>
          <w:sz w:val="24"/>
          <w:szCs w:val="24"/>
          <w:lang w:val="ky-KG"/>
        </w:rPr>
        <w:t xml:space="preserve">ын ээлеши керек. Аббревиатураларды, шилтемелерди жана </w:t>
      </w:r>
      <w:r w:rsidR="003601CB" w:rsidRPr="003D4233">
        <w:rPr>
          <w:rFonts w:cs="Times New Roman"/>
          <w:sz w:val="24"/>
          <w:szCs w:val="24"/>
          <w:lang w:val="ky-KG"/>
        </w:rPr>
        <w:t xml:space="preserve">сноскаларды </w:t>
      </w:r>
      <w:r w:rsidRPr="003D4233">
        <w:rPr>
          <w:rFonts w:cs="Times New Roman"/>
          <w:sz w:val="24"/>
          <w:szCs w:val="24"/>
          <w:lang w:val="ky-KG"/>
        </w:rPr>
        <w:t>колдонууга б</w:t>
      </w:r>
      <w:r w:rsidR="003601CB" w:rsidRPr="003D4233">
        <w:rPr>
          <w:rFonts w:cs="Times New Roman"/>
          <w:sz w:val="24"/>
          <w:szCs w:val="24"/>
          <w:lang w:val="ky-KG"/>
        </w:rPr>
        <w:t>олбойт</w:t>
      </w:r>
      <w:r w:rsidR="0072410C" w:rsidRPr="003D4233">
        <w:rPr>
          <w:rFonts w:cs="Times New Roman"/>
          <w:sz w:val="24"/>
          <w:szCs w:val="24"/>
          <w:lang w:val="ky-KG"/>
        </w:rPr>
        <w:t>.</w:t>
      </w:r>
    </w:p>
    <w:p w14:paraId="245D5A38" w14:textId="77777777" w:rsidR="0072410C" w:rsidRPr="003D4233" w:rsidRDefault="0072410C" w:rsidP="0072410C">
      <w:pPr>
        <w:spacing w:after="0"/>
        <w:jc w:val="both"/>
        <w:rPr>
          <w:rFonts w:cs="Times New Roman"/>
          <w:sz w:val="24"/>
          <w:szCs w:val="24"/>
          <w:lang w:val="ky-KG"/>
        </w:rPr>
      </w:pPr>
    </w:p>
    <w:p w14:paraId="662C512A" w14:textId="3ED0164F" w:rsidR="00F75EFA" w:rsidRPr="003D4233" w:rsidRDefault="002339D4" w:rsidP="00A86561">
      <w:pPr>
        <w:spacing w:after="0"/>
        <w:jc w:val="both"/>
        <w:rPr>
          <w:rFonts w:cs="Times New Roman"/>
          <w:sz w:val="24"/>
          <w:szCs w:val="24"/>
          <w:lang w:val="ky-KG"/>
        </w:rPr>
      </w:pPr>
      <w:r w:rsidRPr="003D4233">
        <w:rPr>
          <w:rFonts w:cs="Times New Roman"/>
          <w:b/>
          <w:bCs/>
          <w:sz w:val="24"/>
          <w:szCs w:val="24"/>
          <w:lang w:val="ky-KG"/>
        </w:rPr>
        <w:t>Ачкыч сөздөр (Times New Roman, 12-</w:t>
      </w:r>
      <w:r w:rsidR="00C52D58" w:rsidRPr="003D4233">
        <w:rPr>
          <w:rFonts w:cs="Times New Roman"/>
          <w:b/>
          <w:bCs/>
          <w:sz w:val="24"/>
          <w:szCs w:val="24"/>
          <w:lang w:val="ky-KG"/>
        </w:rPr>
        <w:t xml:space="preserve">шрифт, </w:t>
      </w:r>
      <w:r w:rsidR="003A7532" w:rsidRPr="003D4233">
        <w:rPr>
          <w:rFonts w:cs="Times New Roman"/>
          <w:b/>
          <w:bCs/>
          <w:sz w:val="24"/>
          <w:szCs w:val="24"/>
          <w:lang w:val="ky-KG"/>
        </w:rPr>
        <w:t>жоон</w:t>
      </w:r>
      <w:r w:rsidR="00C52D58" w:rsidRPr="003D4233">
        <w:rPr>
          <w:rFonts w:cs="Times New Roman"/>
          <w:b/>
          <w:bCs/>
          <w:sz w:val="24"/>
          <w:szCs w:val="24"/>
          <w:lang w:val="ky-KG"/>
        </w:rPr>
        <w:t xml:space="preserve">, </w:t>
      </w:r>
      <w:r w:rsidRPr="003D4233">
        <w:rPr>
          <w:rFonts w:cs="Times New Roman"/>
          <w:b/>
          <w:bCs/>
          <w:sz w:val="24"/>
          <w:szCs w:val="24"/>
          <w:lang w:val="ky-KG"/>
        </w:rPr>
        <w:t>эки капталга тегиздөө</w:t>
      </w:r>
      <w:r w:rsidR="00C52D58" w:rsidRPr="003D4233">
        <w:rPr>
          <w:rFonts w:cs="Times New Roman"/>
          <w:b/>
          <w:bCs/>
          <w:sz w:val="24"/>
          <w:szCs w:val="24"/>
          <w:lang w:val="ky-KG"/>
        </w:rPr>
        <w:t>)</w:t>
      </w:r>
      <w:r w:rsidR="00C52D58" w:rsidRPr="003D4233">
        <w:rPr>
          <w:rFonts w:cs="Times New Roman"/>
          <w:bCs/>
          <w:sz w:val="24"/>
          <w:szCs w:val="24"/>
          <w:lang w:val="ky-KG"/>
        </w:rPr>
        <w:t xml:space="preserve">: изилдөө темасына </w:t>
      </w:r>
      <w:r w:rsidR="003A7532" w:rsidRPr="003D4233">
        <w:rPr>
          <w:rFonts w:cs="Times New Roman"/>
          <w:bCs/>
          <w:sz w:val="24"/>
          <w:szCs w:val="24"/>
          <w:lang w:val="ky-KG"/>
        </w:rPr>
        <w:t xml:space="preserve">байланыштуу </w:t>
      </w:r>
      <w:r w:rsidR="00C52D58" w:rsidRPr="003D4233">
        <w:rPr>
          <w:rFonts w:cs="Times New Roman"/>
          <w:bCs/>
          <w:sz w:val="24"/>
          <w:szCs w:val="24"/>
          <w:lang w:val="ky-KG"/>
        </w:rPr>
        <w:t>5-7 сөз же сөз айкаш</w:t>
      </w:r>
      <w:r w:rsidR="003A7532" w:rsidRPr="003D4233">
        <w:rPr>
          <w:rFonts w:cs="Times New Roman"/>
          <w:bCs/>
          <w:sz w:val="24"/>
          <w:szCs w:val="24"/>
          <w:lang w:val="ky-KG"/>
        </w:rPr>
        <w:t xml:space="preserve">ы </w:t>
      </w:r>
      <w:r w:rsidR="00C52D58" w:rsidRPr="003D4233">
        <w:rPr>
          <w:rFonts w:cs="Times New Roman"/>
          <w:bCs/>
          <w:sz w:val="24"/>
          <w:szCs w:val="24"/>
          <w:lang w:val="ky-KG"/>
        </w:rPr>
        <w:t xml:space="preserve">берилет. </w:t>
      </w:r>
      <w:r w:rsidR="003A7532" w:rsidRPr="003D4233">
        <w:rPr>
          <w:rFonts w:cs="Times New Roman"/>
          <w:bCs/>
          <w:sz w:val="24"/>
          <w:szCs w:val="24"/>
          <w:lang w:val="ky-KG"/>
        </w:rPr>
        <w:t xml:space="preserve">Ачкыч </w:t>
      </w:r>
      <w:r w:rsidR="00C52D58" w:rsidRPr="003D4233">
        <w:rPr>
          <w:rFonts w:cs="Times New Roman"/>
          <w:bCs/>
          <w:sz w:val="24"/>
          <w:szCs w:val="24"/>
          <w:lang w:val="ky-KG"/>
        </w:rPr>
        <w:t>сөздөр макаланын аталышын кайталабашы жан</w:t>
      </w:r>
      <w:r w:rsidR="00C61473" w:rsidRPr="003D4233">
        <w:rPr>
          <w:rFonts w:cs="Times New Roman"/>
          <w:bCs/>
          <w:sz w:val="24"/>
          <w:szCs w:val="24"/>
          <w:lang w:val="ky-KG"/>
        </w:rPr>
        <w:t>а жалпы сөздөрдөн турбашы керек</w:t>
      </w:r>
      <w:r w:rsidR="00A86561" w:rsidRPr="003D4233">
        <w:rPr>
          <w:rFonts w:cs="Times New Roman"/>
          <w:sz w:val="24"/>
          <w:szCs w:val="24"/>
          <w:lang w:val="ky-KG"/>
        </w:rPr>
        <w:t>.</w:t>
      </w:r>
    </w:p>
    <w:p w14:paraId="16A8D1EC" w14:textId="77777777" w:rsidR="00A86561" w:rsidRPr="003D4233" w:rsidRDefault="00A86561" w:rsidP="00914795">
      <w:pPr>
        <w:spacing w:after="0"/>
        <w:jc w:val="center"/>
        <w:rPr>
          <w:rFonts w:cs="Times New Roman"/>
          <w:b/>
          <w:bCs/>
          <w:sz w:val="28"/>
          <w:szCs w:val="28"/>
          <w:lang w:val="ky-KG"/>
        </w:rPr>
      </w:pPr>
    </w:p>
    <w:p w14:paraId="38661427" w14:textId="77777777" w:rsidR="00DB631D" w:rsidRPr="003D4233" w:rsidRDefault="00DB631D" w:rsidP="00914795">
      <w:pPr>
        <w:spacing w:after="0"/>
        <w:jc w:val="center"/>
        <w:rPr>
          <w:rFonts w:cs="Times New Roman"/>
          <w:b/>
          <w:bCs/>
          <w:sz w:val="28"/>
          <w:szCs w:val="28"/>
          <w:lang w:val="ky-KG"/>
        </w:rPr>
      </w:pPr>
    </w:p>
    <w:p w14:paraId="0E844C83" w14:textId="103541DC" w:rsidR="00E97CA1" w:rsidRPr="003D4233" w:rsidRDefault="00E97CA1" w:rsidP="00914795">
      <w:pPr>
        <w:spacing w:after="0"/>
        <w:jc w:val="center"/>
        <w:rPr>
          <w:rFonts w:cs="Times New Roman"/>
          <w:sz w:val="28"/>
          <w:szCs w:val="28"/>
          <w:lang w:val="ky-KG"/>
        </w:rPr>
      </w:pPr>
      <w:r w:rsidRPr="003D4233">
        <w:rPr>
          <w:rFonts w:cs="Times New Roman"/>
          <w:b/>
          <w:bCs/>
          <w:sz w:val="28"/>
          <w:szCs w:val="28"/>
          <w:lang w:val="ky-KG"/>
        </w:rPr>
        <w:t xml:space="preserve">Title of the </w:t>
      </w:r>
      <w:r w:rsidR="00B834BE" w:rsidRPr="003D4233">
        <w:rPr>
          <w:rFonts w:cs="Times New Roman"/>
          <w:b/>
          <w:bCs/>
          <w:sz w:val="28"/>
          <w:szCs w:val="28"/>
          <w:lang w:val="ky-KG"/>
        </w:rPr>
        <w:t xml:space="preserve">Paper </w:t>
      </w:r>
      <w:r w:rsidRPr="003D4233">
        <w:rPr>
          <w:rFonts w:cs="Times New Roman"/>
          <w:b/>
          <w:bCs/>
          <w:sz w:val="28"/>
          <w:szCs w:val="28"/>
          <w:lang w:val="ky-KG"/>
        </w:rPr>
        <w:t>(</w:t>
      </w:r>
      <w:bookmarkStart w:id="0" w:name="_Hlk50539981"/>
      <w:bookmarkStart w:id="1" w:name="_Hlk50539474"/>
      <w:r w:rsidRPr="003D4233">
        <w:rPr>
          <w:rFonts w:cs="Times New Roman"/>
          <w:b/>
          <w:bCs/>
          <w:sz w:val="28"/>
          <w:szCs w:val="28"/>
          <w:lang w:val="ky-KG"/>
        </w:rPr>
        <w:t>Times New Roman</w:t>
      </w:r>
      <w:bookmarkEnd w:id="0"/>
      <w:r w:rsidRPr="003D4233">
        <w:rPr>
          <w:rFonts w:cs="Times New Roman"/>
          <w:b/>
          <w:bCs/>
          <w:sz w:val="28"/>
          <w:szCs w:val="28"/>
          <w:lang w:val="ky-KG"/>
        </w:rPr>
        <w:t xml:space="preserve">, </w:t>
      </w:r>
      <w:bookmarkStart w:id="2" w:name="_Hlk52277854"/>
      <w:r w:rsidR="00B834BE" w:rsidRPr="003D4233">
        <w:rPr>
          <w:rFonts w:cs="Times New Roman"/>
          <w:b/>
          <w:bCs/>
          <w:sz w:val="28"/>
          <w:szCs w:val="28"/>
          <w:lang w:val="ky-KG"/>
        </w:rPr>
        <w:t xml:space="preserve">font </w:t>
      </w:r>
      <w:r w:rsidRPr="003D4233">
        <w:rPr>
          <w:rFonts w:cs="Times New Roman"/>
          <w:b/>
          <w:bCs/>
          <w:sz w:val="28"/>
          <w:szCs w:val="28"/>
          <w:lang w:val="ky-KG"/>
        </w:rPr>
        <w:t xml:space="preserve">size </w:t>
      </w:r>
      <w:bookmarkEnd w:id="2"/>
      <w:r w:rsidRPr="003D4233">
        <w:rPr>
          <w:rFonts w:cs="Times New Roman"/>
          <w:b/>
          <w:bCs/>
          <w:sz w:val="28"/>
          <w:szCs w:val="28"/>
          <w:lang w:val="ky-KG"/>
        </w:rPr>
        <w:t>14</w:t>
      </w:r>
      <w:bookmarkEnd w:id="1"/>
      <w:r w:rsidR="00B834BE" w:rsidRPr="003D4233">
        <w:rPr>
          <w:rFonts w:cs="Times New Roman"/>
          <w:b/>
          <w:bCs/>
          <w:sz w:val="28"/>
          <w:szCs w:val="28"/>
          <w:lang w:val="ky-KG"/>
        </w:rPr>
        <w:t xml:space="preserve"> pt</w:t>
      </w:r>
      <w:r w:rsidRPr="003D4233">
        <w:rPr>
          <w:rFonts w:cs="Times New Roman"/>
          <w:b/>
          <w:bCs/>
          <w:sz w:val="28"/>
          <w:szCs w:val="28"/>
          <w:lang w:val="ky-KG"/>
        </w:rPr>
        <w:t>, bold, centered)</w:t>
      </w:r>
    </w:p>
    <w:p w14:paraId="23AB04ED" w14:textId="77777777" w:rsidR="00914795" w:rsidRPr="003D4233" w:rsidRDefault="00914795" w:rsidP="00914795">
      <w:pPr>
        <w:spacing w:after="0"/>
        <w:jc w:val="center"/>
        <w:rPr>
          <w:rFonts w:cs="Times New Roman"/>
          <w:b/>
          <w:bCs/>
          <w:sz w:val="24"/>
          <w:szCs w:val="24"/>
          <w:lang w:val="ky-KG"/>
        </w:rPr>
      </w:pPr>
    </w:p>
    <w:p w14:paraId="5C13AB70" w14:textId="7D6C046A" w:rsidR="00E97CA1" w:rsidRPr="003D4233" w:rsidRDefault="00E97CA1" w:rsidP="00A03B17">
      <w:pPr>
        <w:pStyle w:val="Normal-noindent"/>
        <w:jc w:val="center"/>
        <w:rPr>
          <w:b/>
          <w:bCs/>
          <w:sz w:val="24"/>
          <w:szCs w:val="24"/>
          <w:lang w:val="ky-KG"/>
        </w:rPr>
      </w:pPr>
      <w:r w:rsidRPr="003D4233">
        <w:rPr>
          <w:b/>
          <w:bCs/>
          <w:sz w:val="24"/>
          <w:szCs w:val="24"/>
          <w:lang w:val="ky-KG"/>
        </w:rPr>
        <w:t xml:space="preserve">Name </w:t>
      </w:r>
      <w:r w:rsidR="00657750" w:rsidRPr="003D4233">
        <w:rPr>
          <w:b/>
          <w:sz w:val="24"/>
          <w:szCs w:val="24"/>
          <w:lang w:val="ky-KG"/>
        </w:rPr>
        <w:t xml:space="preserve">Surname </w:t>
      </w:r>
      <w:r w:rsidRPr="003D4233">
        <w:rPr>
          <w:b/>
          <w:bCs/>
          <w:sz w:val="24"/>
          <w:szCs w:val="24"/>
          <w:lang w:val="ky-KG"/>
        </w:rPr>
        <w:t>(</w:t>
      </w:r>
      <w:bookmarkStart w:id="3" w:name="_Hlk50540146"/>
      <w:bookmarkStart w:id="4" w:name="_Hlk50540564"/>
      <w:r w:rsidR="00A03B17" w:rsidRPr="003D4233">
        <w:rPr>
          <w:b/>
          <w:bCs/>
          <w:sz w:val="24"/>
          <w:szCs w:val="24"/>
          <w:lang w:val="ky-KG"/>
        </w:rPr>
        <w:t>Times New Roman</w:t>
      </w:r>
      <w:bookmarkEnd w:id="3"/>
      <w:r w:rsidR="00A03B17" w:rsidRPr="003D4233">
        <w:rPr>
          <w:b/>
          <w:bCs/>
          <w:sz w:val="24"/>
          <w:szCs w:val="24"/>
          <w:lang w:val="ky-KG"/>
        </w:rPr>
        <w:t xml:space="preserve">, </w:t>
      </w:r>
      <w:r w:rsidR="0033249E" w:rsidRPr="003D4233">
        <w:rPr>
          <w:b/>
          <w:bCs/>
          <w:sz w:val="24"/>
          <w:szCs w:val="24"/>
          <w:lang w:val="ky-KG"/>
        </w:rPr>
        <w:t xml:space="preserve">font size 12 pt, </w:t>
      </w:r>
      <w:r w:rsidR="00657750" w:rsidRPr="003D4233">
        <w:rPr>
          <w:b/>
          <w:bCs/>
          <w:sz w:val="24"/>
          <w:szCs w:val="24"/>
          <w:lang w:val="ky-KG"/>
        </w:rPr>
        <w:t>bold, centred</w:t>
      </w:r>
      <w:bookmarkEnd w:id="4"/>
      <w:r w:rsidR="00F75EFA" w:rsidRPr="003D4233">
        <w:rPr>
          <w:b/>
          <w:bCs/>
          <w:sz w:val="24"/>
          <w:szCs w:val="24"/>
          <w:lang w:val="ky-KG"/>
        </w:rPr>
        <w:t>, single line spacing</w:t>
      </w:r>
      <w:r w:rsidRPr="003D4233">
        <w:rPr>
          <w:b/>
          <w:bCs/>
          <w:sz w:val="24"/>
          <w:szCs w:val="24"/>
          <w:lang w:val="ky-KG"/>
        </w:rPr>
        <w:t>)</w:t>
      </w:r>
    </w:p>
    <w:p w14:paraId="629F5B36" w14:textId="77777777" w:rsidR="00DB631D" w:rsidRPr="003D4233" w:rsidRDefault="00DB631D" w:rsidP="00A03B17">
      <w:pPr>
        <w:pStyle w:val="Normal-noindent"/>
        <w:jc w:val="center"/>
        <w:rPr>
          <w:sz w:val="24"/>
          <w:szCs w:val="24"/>
          <w:lang w:val="ky-KG"/>
        </w:rPr>
      </w:pPr>
    </w:p>
    <w:p w14:paraId="08332E57" w14:textId="492B63BC" w:rsidR="00476FA3" w:rsidRPr="003D4233" w:rsidRDefault="0030276E" w:rsidP="00A03B17">
      <w:pPr>
        <w:pStyle w:val="Normal-noindent"/>
        <w:jc w:val="center"/>
        <w:rPr>
          <w:sz w:val="24"/>
          <w:szCs w:val="24"/>
          <w:lang w:val="ky-KG"/>
        </w:rPr>
      </w:pPr>
      <w:r w:rsidRPr="003D4233">
        <w:rPr>
          <w:sz w:val="24"/>
          <w:szCs w:val="24"/>
          <w:lang w:val="ky-KG"/>
        </w:rPr>
        <w:t xml:space="preserve">Academic rank, </w:t>
      </w:r>
      <w:r w:rsidR="00476FA3" w:rsidRPr="003D4233">
        <w:rPr>
          <w:sz w:val="24"/>
          <w:szCs w:val="24"/>
          <w:lang w:val="ky-KG"/>
        </w:rPr>
        <w:t>Academic degree</w:t>
      </w:r>
    </w:p>
    <w:p w14:paraId="2C1809A3" w14:textId="41DAF699" w:rsidR="0033249E" w:rsidRPr="003D4233" w:rsidRDefault="00657750" w:rsidP="00A03B17">
      <w:pPr>
        <w:pStyle w:val="Normal-noindent"/>
        <w:jc w:val="center"/>
        <w:rPr>
          <w:sz w:val="24"/>
          <w:szCs w:val="24"/>
          <w:lang w:val="ky-KG"/>
        </w:rPr>
      </w:pPr>
      <w:r w:rsidRPr="003D4233">
        <w:rPr>
          <w:sz w:val="24"/>
          <w:szCs w:val="24"/>
          <w:lang w:val="ky-KG"/>
        </w:rPr>
        <w:t>Full name of the university</w:t>
      </w:r>
    </w:p>
    <w:p w14:paraId="057F75E4" w14:textId="209DED2E" w:rsidR="0033249E" w:rsidRPr="003D4233" w:rsidRDefault="0033249E" w:rsidP="00A03B17">
      <w:pPr>
        <w:pStyle w:val="Normal-noindent"/>
        <w:jc w:val="center"/>
        <w:rPr>
          <w:sz w:val="24"/>
          <w:szCs w:val="24"/>
          <w:lang w:val="ky-KG"/>
        </w:rPr>
      </w:pPr>
      <w:r w:rsidRPr="003D4233">
        <w:rPr>
          <w:sz w:val="24"/>
          <w:szCs w:val="24"/>
          <w:lang w:val="ky-KG"/>
        </w:rPr>
        <w:t>Institutional postal address</w:t>
      </w:r>
    </w:p>
    <w:p w14:paraId="65A0B4EE" w14:textId="614A09A4" w:rsidR="0030276E" w:rsidRPr="003D4233" w:rsidRDefault="0030276E" w:rsidP="00A03B17">
      <w:pPr>
        <w:pStyle w:val="Normal-noindent"/>
        <w:jc w:val="center"/>
        <w:rPr>
          <w:sz w:val="24"/>
          <w:szCs w:val="24"/>
          <w:lang w:val="ky-KG"/>
        </w:rPr>
      </w:pPr>
      <w:r w:rsidRPr="003D4233">
        <w:rPr>
          <w:sz w:val="24"/>
          <w:szCs w:val="24"/>
          <w:lang w:val="ky-KG"/>
        </w:rPr>
        <w:t>ORCID</w:t>
      </w:r>
    </w:p>
    <w:p w14:paraId="79A4BD41" w14:textId="167B11FE" w:rsidR="00E97CA1" w:rsidRPr="003D4233" w:rsidRDefault="00DB631D" w:rsidP="00A03B17">
      <w:pPr>
        <w:pStyle w:val="Normal-noindent"/>
        <w:jc w:val="center"/>
        <w:rPr>
          <w:sz w:val="24"/>
          <w:szCs w:val="24"/>
          <w:lang w:val="ky-KG"/>
        </w:rPr>
      </w:pPr>
      <w:r w:rsidRPr="003D4233">
        <w:rPr>
          <w:sz w:val="24"/>
          <w:szCs w:val="24"/>
          <w:lang w:val="ky-KG"/>
        </w:rPr>
        <w:t xml:space="preserve"> </w:t>
      </w:r>
      <w:r w:rsidR="00E97CA1" w:rsidRPr="003D4233">
        <w:rPr>
          <w:sz w:val="24"/>
          <w:szCs w:val="24"/>
          <w:lang w:val="ky-KG"/>
        </w:rPr>
        <w:t>(</w:t>
      </w:r>
      <w:r w:rsidR="00A03B17" w:rsidRPr="003D4233">
        <w:rPr>
          <w:sz w:val="24"/>
          <w:szCs w:val="24"/>
          <w:lang w:val="ky-KG"/>
        </w:rPr>
        <w:t xml:space="preserve">Times New Roman, </w:t>
      </w:r>
      <w:r w:rsidR="0033249E" w:rsidRPr="003D4233">
        <w:rPr>
          <w:sz w:val="24"/>
          <w:szCs w:val="24"/>
          <w:lang w:val="ky-KG"/>
        </w:rPr>
        <w:t xml:space="preserve">font size 12 pt, </w:t>
      </w:r>
      <w:r w:rsidR="00A03B17" w:rsidRPr="003D4233">
        <w:rPr>
          <w:sz w:val="24"/>
          <w:szCs w:val="24"/>
          <w:lang w:val="ky-KG"/>
        </w:rPr>
        <w:t>regular</w:t>
      </w:r>
      <w:r w:rsidR="0033249E" w:rsidRPr="003D4233">
        <w:rPr>
          <w:sz w:val="24"/>
          <w:szCs w:val="24"/>
          <w:lang w:val="ky-KG"/>
        </w:rPr>
        <w:t>, centred</w:t>
      </w:r>
      <w:r w:rsidR="00F75EFA" w:rsidRPr="003D4233">
        <w:rPr>
          <w:sz w:val="24"/>
          <w:szCs w:val="24"/>
          <w:lang w:val="ky-KG"/>
        </w:rPr>
        <w:t>, single line spacing</w:t>
      </w:r>
      <w:r w:rsidR="00E97CA1" w:rsidRPr="003D4233">
        <w:rPr>
          <w:sz w:val="24"/>
          <w:szCs w:val="24"/>
          <w:lang w:val="ky-KG"/>
        </w:rPr>
        <w:t>)</w:t>
      </w:r>
    </w:p>
    <w:p w14:paraId="24E9C19D" w14:textId="77777777" w:rsidR="00E346B4" w:rsidRPr="003D4233" w:rsidRDefault="00E346B4" w:rsidP="00B834BE">
      <w:pPr>
        <w:pStyle w:val="abstract"/>
        <w:spacing w:before="0" w:after="0"/>
        <w:ind w:left="0" w:right="561"/>
        <w:rPr>
          <w:i w:val="0"/>
          <w:sz w:val="24"/>
          <w:szCs w:val="24"/>
          <w:lang w:val="ky-KG"/>
        </w:rPr>
      </w:pPr>
    </w:p>
    <w:p w14:paraId="64376BBC" w14:textId="2EE4CE91" w:rsidR="00BD5B72" w:rsidRPr="003D4233" w:rsidRDefault="00E97CA1" w:rsidP="00E346B4">
      <w:pPr>
        <w:spacing w:after="0"/>
        <w:jc w:val="both"/>
        <w:rPr>
          <w:rFonts w:cs="Times New Roman"/>
          <w:sz w:val="24"/>
          <w:szCs w:val="24"/>
          <w:lang w:val="ky-KG"/>
        </w:rPr>
      </w:pPr>
      <w:r w:rsidRPr="003D4233">
        <w:rPr>
          <w:rFonts w:cs="Times New Roman"/>
          <w:b/>
          <w:bCs/>
          <w:sz w:val="24"/>
          <w:szCs w:val="24"/>
          <w:lang w:val="ky-KG"/>
        </w:rPr>
        <w:t>Abstract</w:t>
      </w:r>
      <w:r w:rsidR="00A03B17" w:rsidRPr="003D4233">
        <w:rPr>
          <w:rFonts w:cs="Times New Roman"/>
          <w:b/>
          <w:bCs/>
          <w:sz w:val="24"/>
          <w:szCs w:val="24"/>
          <w:lang w:val="ky-KG"/>
        </w:rPr>
        <w:t xml:space="preserve"> (</w:t>
      </w:r>
      <w:bookmarkStart w:id="5" w:name="_Hlk53659870"/>
      <w:r w:rsidR="00A03B17" w:rsidRPr="003D4233">
        <w:rPr>
          <w:rFonts w:cs="Times New Roman"/>
          <w:b/>
          <w:bCs/>
          <w:sz w:val="24"/>
          <w:szCs w:val="24"/>
          <w:lang w:val="ky-KG"/>
        </w:rPr>
        <w:t xml:space="preserve">Times New Roman, </w:t>
      </w:r>
      <w:bookmarkStart w:id="6" w:name="_Hlk52276343"/>
      <w:r w:rsidR="0033249E" w:rsidRPr="003D4233">
        <w:rPr>
          <w:rFonts w:cs="Times New Roman"/>
          <w:b/>
          <w:bCs/>
          <w:sz w:val="24"/>
          <w:szCs w:val="24"/>
          <w:lang w:val="ky-KG"/>
        </w:rPr>
        <w:t>font size 1</w:t>
      </w:r>
      <w:r w:rsidR="008E1DC6" w:rsidRPr="003D4233">
        <w:rPr>
          <w:rFonts w:cs="Times New Roman"/>
          <w:b/>
          <w:bCs/>
          <w:sz w:val="24"/>
          <w:szCs w:val="24"/>
          <w:lang w:val="ky-KG"/>
        </w:rPr>
        <w:t>2</w:t>
      </w:r>
      <w:r w:rsidR="0033249E" w:rsidRPr="003D4233">
        <w:rPr>
          <w:rFonts w:cs="Times New Roman"/>
          <w:b/>
          <w:bCs/>
          <w:sz w:val="24"/>
          <w:szCs w:val="24"/>
          <w:lang w:val="ky-KG"/>
        </w:rPr>
        <w:t xml:space="preserve"> pt, </w:t>
      </w:r>
      <w:r w:rsidR="00B834BE" w:rsidRPr="003D4233">
        <w:rPr>
          <w:rFonts w:cs="Times New Roman"/>
          <w:b/>
          <w:bCs/>
          <w:sz w:val="24"/>
          <w:szCs w:val="24"/>
          <w:lang w:val="ky-KG"/>
        </w:rPr>
        <w:t>bold</w:t>
      </w:r>
      <w:r w:rsidR="00A03B17" w:rsidRPr="003D4233">
        <w:rPr>
          <w:rFonts w:cs="Times New Roman"/>
          <w:b/>
          <w:bCs/>
          <w:sz w:val="24"/>
          <w:szCs w:val="24"/>
          <w:lang w:val="ky-KG"/>
        </w:rPr>
        <w:t xml:space="preserve">, </w:t>
      </w:r>
      <w:bookmarkStart w:id="7" w:name="_Hlk53756846"/>
      <w:r w:rsidR="00B834BE" w:rsidRPr="003D4233">
        <w:rPr>
          <w:rFonts w:cs="Times New Roman"/>
          <w:b/>
          <w:bCs/>
          <w:sz w:val="24"/>
          <w:szCs w:val="24"/>
          <w:lang w:val="ky-KG"/>
        </w:rPr>
        <w:t>justified</w:t>
      </w:r>
      <w:bookmarkEnd w:id="5"/>
      <w:bookmarkEnd w:id="6"/>
      <w:bookmarkEnd w:id="7"/>
      <w:r w:rsidR="00A03B17" w:rsidRPr="003D4233">
        <w:rPr>
          <w:rFonts w:cs="Times New Roman"/>
          <w:b/>
          <w:bCs/>
          <w:sz w:val="24"/>
          <w:szCs w:val="24"/>
          <w:lang w:val="ky-KG"/>
        </w:rPr>
        <w:t>)</w:t>
      </w:r>
      <w:r w:rsidR="0033249E" w:rsidRPr="003D4233">
        <w:rPr>
          <w:rFonts w:cs="Times New Roman"/>
          <w:sz w:val="24"/>
          <w:szCs w:val="24"/>
          <w:lang w:val="ky-KG"/>
        </w:rPr>
        <w:t xml:space="preserve">. </w:t>
      </w:r>
      <w:bookmarkStart w:id="8" w:name="_Hlk53660043"/>
      <w:r w:rsidR="00461869" w:rsidRPr="003D4233">
        <w:rPr>
          <w:rFonts w:cs="Times New Roman"/>
          <w:sz w:val="24"/>
          <w:szCs w:val="24"/>
          <w:lang w:val="ky-KG"/>
        </w:rPr>
        <w:t xml:space="preserve">Text of the </w:t>
      </w:r>
      <w:bookmarkEnd w:id="8"/>
      <w:r w:rsidR="00461869" w:rsidRPr="003D4233">
        <w:rPr>
          <w:rFonts w:cs="Times New Roman"/>
          <w:sz w:val="24"/>
          <w:szCs w:val="24"/>
          <w:lang w:val="ky-KG"/>
        </w:rPr>
        <w:t>abstract (Times New Roman, font size 1</w:t>
      </w:r>
      <w:r w:rsidR="0061235E" w:rsidRPr="003D4233">
        <w:rPr>
          <w:rFonts w:cs="Times New Roman"/>
          <w:sz w:val="24"/>
          <w:szCs w:val="24"/>
          <w:lang w:val="ky-KG"/>
        </w:rPr>
        <w:t>2</w:t>
      </w:r>
      <w:r w:rsidR="00461869" w:rsidRPr="003D4233">
        <w:rPr>
          <w:rFonts w:cs="Times New Roman"/>
          <w:sz w:val="24"/>
          <w:szCs w:val="24"/>
          <w:lang w:val="ky-KG"/>
        </w:rPr>
        <w:t xml:space="preserve"> pt, justified, </w:t>
      </w:r>
      <w:bookmarkStart w:id="9" w:name="_Hlk53760415"/>
      <w:r w:rsidR="00461869" w:rsidRPr="003D4233">
        <w:rPr>
          <w:rFonts w:cs="Times New Roman"/>
          <w:sz w:val="24"/>
          <w:szCs w:val="24"/>
          <w:lang w:val="ky-KG"/>
        </w:rPr>
        <w:t>no paragraph indentation</w:t>
      </w:r>
      <w:bookmarkEnd w:id="9"/>
      <w:r w:rsidR="00F75EFA" w:rsidRPr="003D4233">
        <w:rPr>
          <w:rFonts w:cs="Times New Roman"/>
          <w:sz w:val="24"/>
          <w:szCs w:val="24"/>
          <w:lang w:val="ky-KG"/>
        </w:rPr>
        <w:t>,</w:t>
      </w:r>
      <w:r w:rsidR="00F75EFA" w:rsidRPr="003D4233">
        <w:rPr>
          <w:sz w:val="24"/>
          <w:szCs w:val="24"/>
          <w:lang w:val="ky-KG"/>
        </w:rPr>
        <w:t xml:space="preserve"> single line spacing</w:t>
      </w:r>
      <w:r w:rsidR="00461869" w:rsidRPr="003D4233">
        <w:rPr>
          <w:rFonts w:cs="Times New Roman"/>
          <w:sz w:val="24"/>
          <w:szCs w:val="24"/>
          <w:lang w:val="ky-KG"/>
        </w:rPr>
        <w:t>).</w:t>
      </w:r>
    </w:p>
    <w:p w14:paraId="5E78AD37" w14:textId="77777777" w:rsidR="00E346B4" w:rsidRPr="003D4233" w:rsidRDefault="00E346B4" w:rsidP="00E346B4">
      <w:pPr>
        <w:spacing w:after="0"/>
        <w:jc w:val="both"/>
        <w:rPr>
          <w:rFonts w:cs="Times New Roman"/>
          <w:b/>
          <w:bCs/>
          <w:sz w:val="24"/>
          <w:szCs w:val="24"/>
          <w:lang w:val="ky-KG"/>
        </w:rPr>
      </w:pPr>
    </w:p>
    <w:p w14:paraId="118CFA2E" w14:textId="59C19529" w:rsidR="00461869" w:rsidRPr="003D4233" w:rsidRDefault="00E97CA1" w:rsidP="00E346B4">
      <w:pPr>
        <w:spacing w:after="0"/>
        <w:jc w:val="both"/>
        <w:rPr>
          <w:rFonts w:cs="Times New Roman"/>
          <w:spacing w:val="-2"/>
          <w:sz w:val="24"/>
          <w:szCs w:val="24"/>
          <w:lang w:val="ky-KG"/>
        </w:rPr>
      </w:pPr>
      <w:r w:rsidRPr="003D4233">
        <w:rPr>
          <w:rFonts w:cs="Times New Roman"/>
          <w:b/>
          <w:bCs/>
          <w:spacing w:val="-2"/>
          <w:sz w:val="24"/>
          <w:szCs w:val="24"/>
          <w:lang w:val="ky-KG"/>
        </w:rPr>
        <w:t>Keywords</w:t>
      </w:r>
      <w:r w:rsidR="00A03B17" w:rsidRPr="003D4233">
        <w:rPr>
          <w:rFonts w:cs="Times New Roman"/>
          <w:b/>
          <w:bCs/>
          <w:spacing w:val="-2"/>
          <w:sz w:val="24"/>
          <w:szCs w:val="24"/>
          <w:lang w:val="ky-KG"/>
        </w:rPr>
        <w:t xml:space="preserve"> (Times New Roman, </w:t>
      </w:r>
      <w:bookmarkStart w:id="10" w:name="_Hlk53658928"/>
      <w:r w:rsidR="0033249E" w:rsidRPr="003D4233">
        <w:rPr>
          <w:rFonts w:cs="Times New Roman"/>
          <w:b/>
          <w:bCs/>
          <w:spacing w:val="-2"/>
          <w:sz w:val="24"/>
          <w:szCs w:val="24"/>
          <w:lang w:val="ky-KG"/>
        </w:rPr>
        <w:t>font size 1</w:t>
      </w:r>
      <w:r w:rsidR="008E1DC6" w:rsidRPr="003D4233">
        <w:rPr>
          <w:rFonts w:cs="Times New Roman"/>
          <w:b/>
          <w:bCs/>
          <w:spacing w:val="-2"/>
          <w:sz w:val="24"/>
          <w:szCs w:val="24"/>
          <w:lang w:val="ky-KG"/>
        </w:rPr>
        <w:t>2</w:t>
      </w:r>
      <w:r w:rsidR="0033249E" w:rsidRPr="003D4233">
        <w:rPr>
          <w:rFonts w:cs="Times New Roman"/>
          <w:b/>
          <w:bCs/>
          <w:spacing w:val="-2"/>
          <w:sz w:val="24"/>
          <w:szCs w:val="24"/>
          <w:lang w:val="ky-KG"/>
        </w:rPr>
        <w:t xml:space="preserve"> pt</w:t>
      </w:r>
      <w:bookmarkEnd w:id="10"/>
      <w:r w:rsidR="0033249E" w:rsidRPr="003D4233">
        <w:rPr>
          <w:rFonts w:cs="Times New Roman"/>
          <w:b/>
          <w:bCs/>
          <w:spacing w:val="-2"/>
          <w:sz w:val="24"/>
          <w:szCs w:val="24"/>
          <w:lang w:val="ky-KG"/>
        </w:rPr>
        <w:t xml:space="preserve">, </w:t>
      </w:r>
      <w:bookmarkStart w:id="11" w:name="_Hlk53658941"/>
      <w:r w:rsidR="0033249E" w:rsidRPr="003D4233">
        <w:rPr>
          <w:rFonts w:cs="Times New Roman"/>
          <w:b/>
          <w:bCs/>
          <w:spacing w:val="-2"/>
          <w:sz w:val="24"/>
          <w:szCs w:val="24"/>
          <w:lang w:val="ky-KG"/>
        </w:rPr>
        <w:t>bold</w:t>
      </w:r>
      <w:bookmarkEnd w:id="11"/>
      <w:r w:rsidR="0033249E" w:rsidRPr="003D4233">
        <w:rPr>
          <w:rFonts w:cs="Times New Roman"/>
          <w:b/>
          <w:bCs/>
          <w:spacing w:val="-2"/>
          <w:sz w:val="24"/>
          <w:szCs w:val="24"/>
          <w:lang w:val="ky-KG"/>
        </w:rPr>
        <w:t xml:space="preserve">, </w:t>
      </w:r>
      <w:bookmarkStart w:id="12" w:name="_Hlk53660108"/>
      <w:r w:rsidR="0033249E" w:rsidRPr="003D4233">
        <w:rPr>
          <w:rFonts w:cs="Times New Roman"/>
          <w:b/>
          <w:bCs/>
          <w:spacing w:val="-2"/>
          <w:sz w:val="24"/>
          <w:szCs w:val="24"/>
          <w:lang w:val="ky-KG"/>
        </w:rPr>
        <w:t>justified</w:t>
      </w:r>
      <w:bookmarkEnd w:id="12"/>
      <w:r w:rsidR="00A03B17" w:rsidRPr="003D4233">
        <w:rPr>
          <w:rFonts w:cs="Times New Roman"/>
          <w:b/>
          <w:bCs/>
          <w:spacing w:val="-2"/>
          <w:sz w:val="24"/>
          <w:szCs w:val="24"/>
          <w:lang w:val="ky-KG"/>
        </w:rPr>
        <w:t>)</w:t>
      </w:r>
      <w:r w:rsidR="0033249E" w:rsidRPr="003D4233">
        <w:rPr>
          <w:rFonts w:cs="Times New Roman"/>
          <w:b/>
          <w:bCs/>
          <w:spacing w:val="-2"/>
          <w:sz w:val="24"/>
          <w:szCs w:val="24"/>
          <w:lang w:val="ky-KG"/>
        </w:rPr>
        <w:t>:</w:t>
      </w:r>
      <w:r w:rsidR="006B46F1" w:rsidRPr="003D4233">
        <w:rPr>
          <w:rFonts w:cs="Times New Roman"/>
          <w:spacing w:val="-2"/>
          <w:sz w:val="24"/>
          <w:szCs w:val="24"/>
          <w:lang w:val="ky-KG"/>
        </w:rPr>
        <w:t xml:space="preserve"> </w:t>
      </w:r>
      <w:r w:rsidR="00461869" w:rsidRPr="003D4233">
        <w:rPr>
          <w:rFonts w:cs="Times New Roman"/>
          <w:spacing w:val="-2"/>
          <w:sz w:val="24"/>
          <w:szCs w:val="24"/>
          <w:lang w:val="ky-KG"/>
        </w:rPr>
        <w:t>keyword 1, keyword 2, … keyword 7.</w:t>
      </w:r>
    </w:p>
    <w:p w14:paraId="0BD9610E" w14:textId="77777777" w:rsidR="009C5297" w:rsidRPr="003D4233" w:rsidRDefault="009C5297" w:rsidP="00E346B4">
      <w:pPr>
        <w:spacing w:after="0"/>
        <w:jc w:val="both"/>
        <w:rPr>
          <w:rFonts w:cs="Times New Roman"/>
          <w:b/>
          <w:bCs/>
          <w:sz w:val="24"/>
          <w:szCs w:val="24"/>
          <w:lang w:val="ky-KG"/>
        </w:rPr>
      </w:pPr>
    </w:p>
    <w:p w14:paraId="1F9A5978" w14:textId="63BA184F" w:rsidR="00A16B6C" w:rsidRPr="003D4233" w:rsidRDefault="008E3674" w:rsidP="00A16B6C">
      <w:pPr>
        <w:spacing w:after="0"/>
        <w:jc w:val="both"/>
        <w:rPr>
          <w:rFonts w:cs="Times New Roman"/>
          <w:sz w:val="24"/>
          <w:szCs w:val="24"/>
          <w:lang w:val="ky-KG"/>
        </w:rPr>
      </w:pPr>
      <w:r w:rsidRPr="003D4233">
        <w:rPr>
          <w:rFonts w:cs="Times New Roman"/>
          <w:b/>
          <w:bCs/>
          <w:sz w:val="24"/>
          <w:szCs w:val="24"/>
          <w:lang w:val="ky-KG"/>
        </w:rPr>
        <w:t xml:space="preserve">Киришүү </w:t>
      </w:r>
      <w:r w:rsidRPr="003D4233">
        <w:rPr>
          <w:rFonts w:cs="Times New Roman"/>
          <w:bCs/>
          <w:sz w:val="24"/>
          <w:szCs w:val="24"/>
          <w:lang w:val="ky-KG"/>
        </w:rPr>
        <w:t>(Times New Roman, 12-шрифт, жоон, солго тегиздөө)</w:t>
      </w:r>
    </w:p>
    <w:p w14:paraId="7374D8FD" w14:textId="7B701ACA" w:rsidR="00BD5B72" w:rsidRPr="003D4233" w:rsidRDefault="00C749FA" w:rsidP="00A16B6C">
      <w:pPr>
        <w:spacing w:after="0"/>
        <w:jc w:val="both"/>
        <w:rPr>
          <w:rFonts w:cs="Times New Roman"/>
          <w:sz w:val="24"/>
          <w:szCs w:val="24"/>
          <w:lang w:val="ky-KG"/>
        </w:rPr>
      </w:pPr>
      <w:r w:rsidRPr="003D4233">
        <w:rPr>
          <w:rFonts w:cs="Times New Roman"/>
          <w:sz w:val="24"/>
          <w:szCs w:val="24"/>
          <w:lang w:val="ky-KG"/>
        </w:rPr>
        <w:t xml:space="preserve">«Киришүү» бөлүмүнүн тексти </w:t>
      </w:r>
      <w:r w:rsidRPr="003D4233">
        <w:rPr>
          <w:rFonts w:cs="Times New Roman"/>
          <w:b/>
          <w:sz w:val="24"/>
          <w:szCs w:val="24"/>
          <w:lang w:val="ky-KG"/>
        </w:rPr>
        <w:t>(Times New Roman, 12-шрифт, эки капталга тегиздөө)</w:t>
      </w:r>
      <w:r w:rsidRPr="003D4233">
        <w:rPr>
          <w:rFonts w:cs="Times New Roman"/>
          <w:sz w:val="24"/>
          <w:szCs w:val="24"/>
          <w:lang w:val="ky-KG"/>
        </w:rPr>
        <w:t xml:space="preserve">. Бул бөлүмдө глобалдык деңгээлде каралып жаткан көйгөйдүн учурдагы абалы чагылдырылат, </w:t>
      </w:r>
      <w:r w:rsidRPr="003D4233">
        <w:rPr>
          <w:rFonts w:cs="Times New Roman"/>
          <w:sz w:val="24"/>
          <w:szCs w:val="24"/>
          <w:lang w:val="ky-KG"/>
        </w:rPr>
        <w:lastRenderedPageBreak/>
        <w:t xml:space="preserve">акыркы 3-5 жыл ичиндеги тиешелүү илимий басылмаларга жана акыркы изилдөөлөргө (7-10 басылма) шилтемелер менен бирге назар салынат. Изилдөө ишинин актуалдуулугу, максаты жана милдеттери негизделет. Шилтемелер </w:t>
      </w:r>
      <w:r w:rsidR="00883B5A" w:rsidRPr="003D4233">
        <w:rPr>
          <w:rFonts w:cs="Times New Roman"/>
          <w:sz w:val="24"/>
          <w:szCs w:val="24"/>
          <w:lang w:val="ky-KG"/>
        </w:rPr>
        <w:t xml:space="preserve">тоголок </w:t>
      </w:r>
      <w:r w:rsidRPr="003D4233">
        <w:rPr>
          <w:rFonts w:cs="Times New Roman"/>
          <w:sz w:val="24"/>
          <w:szCs w:val="24"/>
          <w:lang w:val="ky-KG"/>
        </w:rPr>
        <w:t xml:space="preserve">кашаанын ичинде </w:t>
      </w:r>
      <w:r w:rsidR="00883B5A" w:rsidRPr="003D4233">
        <w:rPr>
          <w:rFonts w:cs="Times New Roman"/>
          <w:sz w:val="24"/>
          <w:szCs w:val="24"/>
          <w:lang w:val="ky-KG"/>
        </w:rPr>
        <w:t xml:space="preserve">берилиши </w:t>
      </w:r>
      <w:r w:rsidRPr="003D4233">
        <w:rPr>
          <w:rFonts w:cs="Times New Roman"/>
          <w:sz w:val="24"/>
          <w:szCs w:val="24"/>
          <w:lang w:val="ky-KG"/>
        </w:rPr>
        <w:t>керек, мис</w:t>
      </w:r>
      <w:r w:rsidR="00883B5A" w:rsidRPr="003D4233">
        <w:rPr>
          <w:rFonts w:cs="Times New Roman"/>
          <w:sz w:val="24"/>
          <w:szCs w:val="24"/>
          <w:lang w:val="ky-KG"/>
        </w:rPr>
        <w:t>алы: P. Ronald (2022) белгилегендей</w:t>
      </w:r>
      <w:r w:rsidRPr="003D4233">
        <w:rPr>
          <w:rFonts w:cs="Times New Roman"/>
          <w:sz w:val="24"/>
          <w:szCs w:val="24"/>
          <w:lang w:val="ky-KG"/>
        </w:rPr>
        <w:t xml:space="preserve">.... Бир </w:t>
      </w:r>
      <w:r w:rsidR="00883B5A" w:rsidRPr="003D4233">
        <w:rPr>
          <w:rFonts w:cs="Times New Roman"/>
          <w:sz w:val="24"/>
          <w:szCs w:val="24"/>
          <w:lang w:val="ky-KG"/>
        </w:rPr>
        <w:t>кашаада 3төн ашык булак келтирилбегени оң</w:t>
      </w:r>
      <w:r w:rsidR="0040142A" w:rsidRPr="003D4233">
        <w:rPr>
          <w:rFonts w:cs="Times New Roman"/>
          <w:sz w:val="24"/>
          <w:szCs w:val="24"/>
          <w:lang w:val="ky-KG"/>
        </w:rPr>
        <w:t>.</w:t>
      </w:r>
    </w:p>
    <w:p w14:paraId="66B3DEAA" w14:textId="77777777" w:rsidR="00E346B4" w:rsidRPr="003D4233" w:rsidRDefault="00E346B4" w:rsidP="00E346B4">
      <w:pPr>
        <w:spacing w:after="0"/>
        <w:jc w:val="both"/>
        <w:rPr>
          <w:rFonts w:cs="Times New Roman"/>
          <w:b/>
          <w:bCs/>
          <w:sz w:val="24"/>
          <w:szCs w:val="24"/>
          <w:lang w:val="ky-KG"/>
        </w:rPr>
      </w:pPr>
    </w:p>
    <w:p w14:paraId="599A1B87" w14:textId="7EBA0D88" w:rsidR="0047060A" w:rsidRPr="003D4233" w:rsidRDefault="0015438D" w:rsidP="0047060A">
      <w:pPr>
        <w:spacing w:after="0"/>
        <w:jc w:val="both"/>
        <w:rPr>
          <w:rFonts w:cs="Times New Roman"/>
          <w:b/>
          <w:bCs/>
          <w:spacing w:val="-4"/>
          <w:sz w:val="24"/>
          <w:szCs w:val="24"/>
          <w:lang w:val="ky-KG"/>
        </w:rPr>
      </w:pPr>
      <w:r w:rsidRPr="003D4233">
        <w:rPr>
          <w:rFonts w:cs="Times New Roman"/>
          <w:b/>
          <w:bCs/>
          <w:spacing w:val="-4"/>
          <w:sz w:val="24"/>
          <w:szCs w:val="24"/>
          <w:lang w:val="ky-KG"/>
        </w:rPr>
        <w:t xml:space="preserve">Адабий сереп </w:t>
      </w:r>
      <w:r w:rsidR="0047060A" w:rsidRPr="003D4233">
        <w:rPr>
          <w:rFonts w:cs="Times New Roman"/>
          <w:b/>
          <w:bCs/>
          <w:spacing w:val="-4"/>
          <w:sz w:val="24"/>
          <w:szCs w:val="24"/>
          <w:lang w:val="ky-KG"/>
        </w:rPr>
        <w:t>(Times New Roman, 12</w:t>
      </w:r>
      <w:r w:rsidRPr="003D4233">
        <w:rPr>
          <w:rFonts w:cs="Times New Roman"/>
          <w:b/>
          <w:bCs/>
          <w:spacing w:val="-4"/>
          <w:sz w:val="24"/>
          <w:szCs w:val="24"/>
          <w:lang w:val="ky-KG"/>
        </w:rPr>
        <w:t>-шрифт</w:t>
      </w:r>
      <w:r w:rsidR="0047060A" w:rsidRPr="003D4233">
        <w:rPr>
          <w:rFonts w:cs="Times New Roman"/>
          <w:b/>
          <w:bCs/>
          <w:spacing w:val="-4"/>
          <w:sz w:val="24"/>
          <w:szCs w:val="24"/>
          <w:lang w:val="ky-KG"/>
        </w:rPr>
        <w:t xml:space="preserve">, </w:t>
      </w:r>
      <w:r w:rsidRPr="003D4233">
        <w:rPr>
          <w:rFonts w:cs="Times New Roman"/>
          <w:b/>
          <w:bCs/>
          <w:spacing w:val="-4"/>
          <w:sz w:val="24"/>
          <w:szCs w:val="24"/>
          <w:lang w:val="ky-KG"/>
        </w:rPr>
        <w:t>жоон</w:t>
      </w:r>
      <w:r w:rsidR="0047060A" w:rsidRPr="003D4233">
        <w:rPr>
          <w:rFonts w:cs="Times New Roman"/>
          <w:b/>
          <w:bCs/>
          <w:spacing w:val="-4"/>
          <w:sz w:val="24"/>
          <w:szCs w:val="24"/>
          <w:lang w:val="ky-KG"/>
        </w:rPr>
        <w:t xml:space="preserve">, </w:t>
      </w:r>
      <w:r w:rsidRPr="003D4233">
        <w:rPr>
          <w:rFonts w:cs="Times New Roman"/>
          <w:b/>
          <w:bCs/>
          <w:spacing w:val="-4"/>
          <w:sz w:val="24"/>
          <w:szCs w:val="24"/>
          <w:lang w:val="ky-KG"/>
        </w:rPr>
        <w:t>солго тегиздөө</w:t>
      </w:r>
      <w:r w:rsidR="0047060A" w:rsidRPr="003D4233">
        <w:rPr>
          <w:rFonts w:cs="Times New Roman"/>
          <w:b/>
          <w:bCs/>
          <w:spacing w:val="-4"/>
          <w:sz w:val="24"/>
          <w:szCs w:val="24"/>
          <w:lang w:val="ky-KG"/>
        </w:rPr>
        <w:t>)</w:t>
      </w:r>
    </w:p>
    <w:p w14:paraId="081EE1DD" w14:textId="4FD5DA19" w:rsidR="0047060A" w:rsidRPr="003D4233" w:rsidRDefault="0015438D" w:rsidP="0047060A">
      <w:pPr>
        <w:spacing w:after="0"/>
        <w:jc w:val="both"/>
        <w:rPr>
          <w:rFonts w:cs="Times New Roman"/>
          <w:spacing w:val="-4"/>
          <w:sz w:val="24"/>
          <w:szCs w:val="24"/>
          <w:lang w:val="ky-KG"/>
        </w:rPr>
      </w:pPr>
      <w:r w:rsidRPr="003D4233">
        <w:rPr>
          <w:rFonts w:cs="Times New Roman"/>
          <w:spacing w:val="-4"/>
          <w:sz w:val="24"/>
          <w:szCs w:val="24"/>
          <w:lang w:val="ky-KG"/>
        </w:rPr>
        <w:t>«Адабий сереп» бөлүмүнүн тексти (Times New Roman, 12-шрифт, эки капталга тегиздөө</w:t>
      </w:r>
      <w:r w:rsidR="00DA68FB" w:rsidRPr="003D4233">
        <w:rPr>
          <w:rFonts w:cs="Times New Roman"/>
          <w:spacing w:val="-4"/>
          <w:sz w:val="24"/>
          <w:szCs w:val="24"/>
          <w:lang w:val="ky-KG"/>
        </w:rPr>
        <w:t>)</w:t>
      </w:r>
      <w:r w:rsidR="0047060A" w:rsidRPr="003D4233">
        <w:rPr>
          <w:rFonts w:cs="Times New Roman"/>
          <w:spacing w:val="-4"/>
          <w:sz w:val="24"/>
          <w:szCs w:val="24"/>
          <w:lang w:val="ky-KG"/>
        </w:rPr>
        <w:t>.</w:t>
      </w:r>
    </w:p>
    <w:p w14:paraId="78CD9354" w14:textId="3BDE0886" w:rsidR="00397A67" w:rsidRPr="003D4233" w:rsidRDefault="00294625" w:rsidP="0047060A">
      <w:pPr>
        <w:spacing w:after="0"/>
        <w:jc w:val="both"/>
        <w:rPr>
          <w:rFonts w:cs="Times New Roman"/>
          <w:spacing w:val="-4"/>
          <w:sz w:val="24"/>
          <w:szCs w:val="24"/>
          <w:lang w:val="ky-KG"/>
        </w:rPr>
      </w:pPr>
      <w:r w:rsidRPr="003D4233">
        <w:rPr>
          <w:rFonts w:cs="Times New Roman"/>
          <w:spacing w:val="-4"/>
          <w:sz w:val="24"/>
          <w:szCs w:val="24"/>
          <w:lang w:val="ky-KG"/>
        </w:rPr>
        <w:t xml:space="preserve">Бөлүмдүн болушу автордун тандоосуна калат </w:t>
      </w:r>
      <w:r w:rsidR="00986412" w:rsidRPr="003D4233">
        <w:rPr>
          <w:rFonts w:cs="Times New Roman"/>
          <w:spacing w:val="-4"/>
          <w:sz w:val="24"/>
          <w:szCs w:val="24"/>
          <w:lang w:val="ky-KG"/>
        </w:rPr>
        <w:t>жана анда изилден</w:t>
      </w:r>
      <w:r w:rsidRPr="003D4233">
        <w:rPr>
          <w:rFonts w:cs="Times New Roman"/>
          <w:spacing w:val="-4"/>
          <w:sz w:val="24"/>
          <w:szCs w:val="24"/>
          <w:lang w:val="ky-KG"/>
        </w:rPr>
        <w:t xml:space="preserve">ип жаткан </w:t>
      </w:r>
      <w:r w:rsidR="00986412" w:rsidRPr="003D4233">
        <w:rPr>
          <w:rFonts w:cs="Times New Roman"/>
          <w:spacing w:val="-4"/>
          <w:sz w:val="24"/>
          <w:szCs w:val="24"/>
          <w:lang w:val="ky-KG"/>
        </w:rPr>
        <w:t>проблеманын айрым аспектилерин талдаган окумуштуулардын изилдөөлөрүнүн натыйжалары камтылууга тийиш. Ар бир окумуштуунун аты-жөнү колдонулган адабияттардын тизмесинен тиешелүү шилтеме менен коштолу</w:t>
      </w:r>
      <w:r w:rsidRPr="003D4233">
        <w:rPr>
          <w:rFonts w:cs="Times New Roman"/>
          <w:spacing w:val="-4"/>
          <w:sz w:val="24"/>
          <w:szCs w:val="24"/>
          <w:lang w:val="ky-KG"/>
        </w:rPr>
        <w:t>шу керек</w:t>
      </w:r>
      <w:r w:rsidR="0047060A" w:rsidRPr="003D4233">
        <w:rPr>
          <w:rFonts w:cs="Times New Roman"/>
          <w:spacing w:val="-4"/>
          <w:sz w:val="24"/>
          <w:szCs w:val="24"/>
          <w:lang w:val="ky-KG"/>
        </w:rPr>
        <w:t>.</w:t>
      </w:r>
    </w:p>
    <w:p w14:paraId="3309C98A" w14:textId="77777777" w:rsidR="0047060A" w:rsidRPr="003D4233" w:rsidRDefault="0047060A" w:rsidP="0047060A">
      <w:pPr>
        <w:spacing w:after="0"/>
        <w:jc w:val="both"/>
        <w:rPr>
          <w:rFonts w:cs="Times New Roman"/>
          <w:b/>
          <w:bCs/>
          <w:sz w:val="24"/>
          <w:szCs w:val="24"/>
          <w:lang w:val="ky-KG"/>
        </w:rPr>
      </w:pPr>
    </w:p>
    <w:p w14:paraId="184C58A3" w14:textId="062EE247" w:rsidR="00517F49" w:rsidRPr="003D4233" w:rsidRDefault="00517F49" w:rsidP="00517F49">
      <w:pPr>
        <w:spacing w:after="0"/>
        <w:jc w:val="both"/>
        <w:rPr>
          <w:rFonts w:cs="Times New Roman"/>
          <w:b/>
          <w:bCs/>
          <w:sz w:val="24"/>
          <w:szCs w:val="24"/>
          <w:lang w:val="ky-KG"/>
        </w:rPr>
      </w:pPr>
      <w:r w:rsidRPr="003D4233">
        <w:rPr>
          <w:rFonts w:cs="Times New Roman"/>
          <w:b/>
          <w:bCs/>
          <w:sz w:val="24"/>
          <w:szCs w:val="24"/>
          <w:lang w:val="ky-KG"/>
        </w:rPr>
        <w:t>Материал</w:t>
      </w:r>
      <w:r w:rsidR="00565A3D" w:rsidRPr="003D4233">
        <w:rPr>
          <w:rFonts w:cs="Times New Roman"/>
          <w:b/>
          <w:bCs/>
          <w:sz w:val="24"/>
          <w:szCs w:val="24"/>
          <w:lang w:val="ky-KG"/>
        </w:rPr>
        <w:t xml:space="preserve">дар жана методдор </w:t>
      </w:r>
      <w:r w:rsidRPr="003D4233">
        <w:rPr>
          <w:rFonts w:cs="Times New Roman"/>
          <w:b/>
          <w:bCs/>
          <w:sz w:val="24"/>
          <w:szCs w:val="24"/>
          <w:lang w:val="ky-KG"/>
        </w:rPr>
        <w:t>(</w:t>
      </w:r>
      <w:r w:rsidR="00565A3D" w:rsidRPr="003D4233">
        <w:rPr>
          <w:rFonts w:cs="Times New Roman"/>
          <w:b/>
          <w:bCs/>
          <w:sz w:val="24"/>
          <w:szCs w:val="24"/>
          <w:lang w:val="ky-KG"/>
        </w:rPr>
        <w:t>Иштин методологиялык негиздемеси</w:t>
      </w:r>
      <w:r w:rsidRPr="003D4233">
        <w:rPr>
          <w:rFonts w:cs="Times New Roman"/>
          <w:b/>
          <w:bCs/>
          <w:sz w:val="24"/>
          <w:szCs w:val="24"/>
          <w:lang w:val="ky-KG"/>
        </w:rPr>
        <w:t>) (Times New Roman, 12</w:t>
      </w:r>
      <w:r w:rsidR="00C36474" w:rsidRPr="003D4233">
        <w:rPr>
          <w:rFonts w:cs="Times New Roman"/>
          <w:b/>
          <w:bCs/>
          <w:sz w:val="24"/>
          <w:szCs w:val="24"/>
          <w:lang w:val="ky-KG"/>
        </w:rPr>
        <w:t>-шрифт</w:t>
      </w:r>
      <w:r w:rsidRPr="003D4233">
        <w:rPr>
          <w:rFonts w:cs="Times New Roman"/>
          <w:b/>
          <w:bCs/>
          <w:sz w:val="24"/>
          <w:szCs w:val="24"/>
          <w:lang w:val="ky-KG"/>
        </w:rPr>
        <w:t xml:space="preserve">, </w:t>
      </w:r>
      <w:r w:rsidR="00C36474" w:rsidRPr="003D4233">
        <w:rPr>
          <w:rFonts w:cs="Times New Roman"/>
          <w:b/>
          <w:bCs/>
          <w:sz w:val="24"/>
          <w:szCs w:val="24"/>
          <w:lang w:val="ky-KG"/>
        </w:rPr>
        <w:t>жоон</w:t>
      </w:r>
      <w:r w:rsidRPr="003D4233">
        <w:rPr>
          <w:rFonts w:cs="Times New Roman"/>
          <w:b/>
          <w:bCs/>
          <w:sz w:val="24"/>
          <w:szCs w:val="24"/>
          <w:lang w:val="ky-KG"/>
        </w:rPr>
        <w:t xml:space="preserve">, </w:t>
      </w:r>
      <w:r w:rsidR="00D71CCD" w:rsidRPr="003D4233">
        <w:rPr>
          <w:rFonts w:cs="Times New Roman"/>
          <w:b/>
          <w:bCs/>
          <w:sz w:val="24"/>
          <w:szCs w:val="24"/>
          <w:lang w:val="ky-KG"/>
        </w:rPr>
        <w:t>солго тегиздөө</w:t>
      </w:r>
      <w:r w:rsidRPr="003D4233">
        <w:rPr>
          <w:rFonts w:cs="Times New Roman"/>
          <w:b/>
          <w:bCs/>
          <w:sz w:val="24"/>
          <w:szCs w:val="24"/>
          <w:lang w:val="ky-KG"/>
        </w:rPr>
        <w:t>)</w:t>
      </w:r>
    </w:p>
    <w:p w14:paraId="43F11CA9" w14:textId="694BB08F" w:rsidR="00517F49" w:rsidRPr="003D4233" w:rsidRDefault="00517F49" w:rsidP="00517F49">
      <w:pPr>
        <w:spacing w:after="0"/>
        <w:jc w:val="both"/>
        <w:rPr>
          <w:rFonts w:cs="Times New Roman"/>
          <w:sz w:val="24"/>
          <w:szCs w:val="24"/>
          <w:lang w:val="ky-KG"/>
        </w:rPr>
      </w:pPr>
      <w:r w:rsidRPr="003D4233">
        <w:rPr>
          <w:rFonts w:cs="Times New Roman"/>
          <w:sz w:val="24"/>
          <w:szCs w:val="24"/>
          <w:lang w:val="ky-KG"/>
        </w:rPr>
        <w:t>«</w:t>
      </w:r>
      <w:r w:rsidR="00F40FE3" w:rsidRPr="003D4233">
        <w:rPr>
          <w:rFonts w:cs="Times New Roman"/>
          <w:sz w:val="24"/>
          <w:szCs w:val="24"/>
          <w:lang w:val="ky-KG"/>
        </w:rPr>
        <w:t>Материалдар жана методдор</w:t>
      </w:r>
      <w:r w:rsidRPr="003D4233">
        <w:rPr>
          <w:rFonts w:cs="Times New Roman"/>
          <w:sz w:val="24"/>
          <w:szCs w:val="24"/>
          <w:lang w:val="ky-KG"/>
        </w:rPr>
        <w:t xml:space="preserve">» </w:t>
      </w:r>
      <w:r w:rsidR="00F40FE3" w:rsidRPr="003D4233">
        <w:rPr>
          <w:rFonts w:cs="Times New Roman"/>
          <w:spacing w:val="-4"/>
          <w:sz w:val="24"/>
          <w:szCs w:val="24"/>
          <w:lang w:val="ky-KG"/>
        </w:rPr>
        <w:t xml:space="preserve">бөлүмүнүн тексти </w:t>
      </w:r>
      <w:r w:rsidRPr="003D4233">
        <w:rPr>
          <w:rFonts w:cs="Times New Roman"/>
          <w:sz w:val="24"/>
          <w:szCs w:val="24"/>
          <w:lang w:val="ky-KG"/>
        </w:rPr>
        <w:t>(Times New Roman, 12</w:t>
      </w:r>
      <w:r w:rsidR="00ED02AB" w:rsidRPr="003D4233">
        <w:rPr>
          <w:rFonts w:cs="Times New Roman"/>
          <w:sz w:val="24"/>
          <w:szCs w:val="24"/>
          <w:lang w:val="ky-KG"/>
        </w:rPr>
        <w:t>-шрифт</w:t>
      </w:r>
      <w:r w:rsidRPr="003D4233">
        <w:rPr>
          <w:rFonts w:cs="Times New Roman"/>
          <w:sz w:val="24"/>
          <w:szCs w:val="24"/>
          <w:lang w:val="ky-KG"/>
        </w:rPr>
        <w:t xml:space="preserve">, </w:t>
      </w:r>
      <w:r w:rsidR="00ED02AB" w:rsidRPr="003D4233">
        <w:rPr>
          <w:rFonts w:cs="Times New Roman"/>
          <w:spacing w:val="-4"/>
          <w:sz w:val="24"/>
          <w:szCs w:val="24"/>
          <w:lang w:val="ky-KG"/>
        </w:rPr>
        <w:t>эки капталга тегиздөө</w:t>
      </w:r>
      <w:r w:rsidRPr="003D4233">
        <w:rPr>
          <w:rFonts w:cs="Times New Roman"/>
          <w:sz w:val="24"/>
          <w:szCs w:val="24"/>
          <w:lang w:val="ky-KG"/>
        </w:rPr>
        <w:t>).</w:t>
      </w:r>
    </w:p>
    <w:p w14:paraId="332FFD84" w14:textId="3258516B" w:rsidR="008E2CA7" w:rsidRPr="003D4233" w:rsidRDefault="008E2CA7" w:rsidP="00517F49">
      <w:pPr>
        <w:spacing w:after="0"/>
        <w:jc w:val="both"/>
        <w:rPr>
          <w:rFonts w:cs="Times New Roman"/>
          <w:sz w:val="24"/>
          <w:szCs w:val="24"/>
          <w:lang w:val="ky-KG"/>
        </w:rPr>
      </w:pPr>
      <w:r w:rsidRPr="003D4233">
        <w:rPr>
          <w:rFonts w:cs="Times New Roman"/>
          <w:sz w:val="24"/>
          <w:szCs w:val="24"/>
          <w:lang w:val="ky-KG"/>
        </w:rPr>
        <w:t>Бөлүм илимий иштин негизги этаптарын сүрөттөйт жана жаңы илимий изилдөө натыйжаларын алууга багытталган ыкмаларды, подходдорду же колдонулган иш-аракеттерди талдоону камтыйт. Аларды тандагандыгынын стратегиялары жана критерийлери түшүндүрүлөт (эгерде макалада эмпирикалык бөлүк болсо) жана изилдөөнүн эксперименталдык негизи көрсөтүлөт. Көрсөтүлгөн методология изилдөө процессинин толук сүрөттөлүшүн, ошол эле материалдарды жана методдорду колдонуу менен башка окумуштуулар тарабынан кайталана тургандай кылып берүүгө тийиш. Материалдар жана методдор бөлүмүнүн IMRAD түзүмүндө берилиши милдеттүү. Стандарттык эмес түзүлүштөгү макалаларда «Киришүү» бөлүмүнүн аягында методологияны көрсөтүү сунушталат. Маанилүү: «Материалдар жана методдор» бөлүмүн жазып жатканда, өткөн чакты колдонуңуз.</w:t>
      </w:r>
    </w:p>
    <w:p w14:paraId="59DC99CD" w14:textId="77777777" w:rsidR="00517F49" w:rsidRPr="003D4233" w:rsidRDefault="00517F49" w:rsidP="00517F49">
      <w:pPr>
        <w:spacing w:after="0"/>
        <w:jc w:val="both"/>
        <w:rPr>
          <w:rFonts w:cs="Times New Roman"/>
          <w:b/>
          <w:bCs/>
          <w:sz w:val="24"/>
          <w:szCs w:val="24"/>
          <w:lang w:val="ky-KG"/>
        </w:rPr>
      </w:pPr>
    </w:p>
    <w:p w14:paraId="01D93A53" w14:textId="77777777" w:rsidR="00B27DB4" w:rsidRPr="003D4233" w:rsidRDefault="00B27DB4" w:rsidP="00F702E5">
      <w:pPr>
        <w:spacing w:after="0"/>
        <w:jc w:val="both"/>
        <w:rPr>
          <w:rFonts w:cs="Times New Roman"/>
          <w:b/>
          <w:bCs/>
          <w:sz w:val="24"/>
          <w:szCs w:val="24"/>
          <w:lang w:val="ky-KG"/>
        </w:rPr>
      </w:pPr>
      <w:r w:rsidRPr="003D4233">
        <w:rPr>
          <w:rFonts w:cs="Times New Roman"/>
          <w:b/>
          <w:bCs/>
          <w:sz w:val="24"/>
          <w:szCs w:val="24"/>
          <w:lang w:val="ky-KG"/>
        </w:rPr>
        <w:t>Жыйынтыктар жана талкуу (Times New Roman, 12-шрифт, жоон, солго тегиздөө)</w:t>
      </w:r>
    </w:p>
    <w:p w14:paraId="776AA71D" w14:textId="4B9B5BEF" w:rsidR="00F702E5" w:rsidRPr="003D4233" w:rsidRDefault="00195870" w:rsidP="00F702E5">
      <w:pPr>
        <w:spacing w:after="0"/>
        <w:jc w:val="both"/>
        <w:rPr>
          <w:rFonts w:cs="Times New Roman"/>
          <w:b/>
          <w:bCs/>
          <w:sz w:val="24"/>
          <w:szCs w:val="24"/>
          <w:lang w:val="ky-KG"/>
        </w:rPr>
      </w:pPr>
      <w:r w:rsidRPr="003D4233">
        <w:rPr>
          <w:rFonts w:cs="Times New Roman"/>
          <w:sz w:val="24"/>
          <w:szCs w:val="24"/>
          <w:lang w:val="ky-KG"/>
        </w:rPr>
        <w:t>«Жыйынтыктар жана талкуу» бөлүмүнүн тексти (Times New Roman, 12-шрифт, эки капталга тегиздөө)</w:t>
      </w:r>
      <w:r w:rsidR="00F702E5" w:rsidRPr="003D4233">
        <w:rPr>
          <w:rFonts w:cs="Times New Roman"/>
          <w:sz w:val="24"/>
          <w:szCs w:val="24"/>
          <w:lang w:val="ky-KG"/>
        </w:rPr>
        <w:t>.</w:t>
      </w:r>
    </w:p>
    <w:p w14:paraId="0C208CC2" w14:textId="14B93F96" w:rsidR="00F702E5" w:rsidRPr="003D4233" w:rsidRDefault="001C5C0E" w:rsidP="00F702E5">
      <w:pPr>
        <w:spacing w:after="0"/>
        <w:jc w:val="both"/>
        <w:rPr>
          <w:rFonts w:cs="Times New Roman"/>
          <w:sz w:val="24"/>
          <w:szCs w:val="24"/>
          <w:lang w:val="ky-KG"/>
        </w:rPr>
      </w:pPr>
      <w:r w:rsidRPr="003D4233">
        <w:rPr>
          <w:rFonts w:cs="Times New Roman"/>
          <w:sz w:val="24"/>
          <w:szCs w:val="24"/>
          <w:lang w:val="ky-KG"/>
        </w:rPr>
        <w:t xml:space="preserve">Бөлүмдө изилдөөдө алынган илимий натыйжалар толук камтылып, макаланын негизги изилдөө материалы берилет. Таблица же графикалык сүрөттөмөлөр сөзсүз түрдө статистикалык маалыматтарды иштеп чыгуунун натыйжалары менен берилиши керек. Шилтемелер жана эскертүүлөр түздөн-түз таблицалардын жана </w:t>
      </w:r>
      <w:r w:rsidR="00B77E76" w:rsidRPr="003D4233">
        <w:rPr>
          <w:rFonts w:cs="Times New Roman"/>
          <w:sz w:val="24"/>
          <w:szCs w:val="24"/>
          <w:lang w:val="ky-KG"/>
        </w:rPr>
        <w:t xml:space="preserve">графикалардын </w:t>
      </w:r>
      <w:r w:rsidR="005541CC" w:rsidRPr="003D4233">
        <w:rPr>
          <w:rFonts w:cs="Times New Roman"/>
          <w:sz w:val="24"/>
          <w:szCs w:val="24"/>
          <w:lang w:val="ky-KG"/>
        </w:rPr>
        <w:t xml:space="preserve">астына жайгаштырылат. Жеке </w:t>
      </w:r>
      <w:r w:rsidR="005B63FA" w:rsidRPr="003D4233">
        <w:rPr>
          <w:rFonts w:cs="Times New Roman"/>
          <w:sz w:val="24"/>
          <w:szCs w:val="24"/>
          <w:lang w:val="ky-KG"/>
        </w:rPr>
        <w:t>ат атоочтордон</w:t>
      </w:r>
      <w:r w:rsidRPr="003D4233">
        <w:rPr>
          <w:rFonts w:cs="Times New Roman"/>
          <w:sz w:val="24"/>
          <w:szCs w:val="24"/>
          <w:lang w:val="ky-KG"/>
        </w:rPr>
        <w:t xml:space="preserve">, </w:t>
      </w:r>
      <w:r w:rsidR="005B63FA" w:rsidRPr="003D4233">
        <w:rPr>
          <w:rFonts w:cs="Times New Roman"/>
          <w:sz w:val="24"/>
          <w:szCs w:val="24"/>
          <w:lang w:val="ky-KG"/>
        </w:rPr>
        <w:t>жекече баамдоолордон</w:t>
      </w:r>
      <w:r w:rsidRPr="003D4233">
        <w:rPr>
          <w:rFonts w:cs="Times New Roman"/>
          <w:sz w:val="24"/>
          <w:szCs w:val="24"/>
          <w:lang w:val="ky-KG"/>
        </w:rPr>
        <w:t xml:space="preserve">, методологияны </w:t>
      </w:r>
      <w:r w:rsidR="005B63FA" w:rsidRPr="003D4233">
        <w:rPr>
          <w:rFonts w:cs="Times New Roman"/>
          <w:sz w:val="24"/>
          <w:szCs w:val="24"/>
          <w:lang w:val="ky-KG"/>
        </w:rPr>
        <w:t>сүрөттөп берүүдөн</w:t>
      </w:r>
      <w:r w:rsidR="005541CC" w:rsidRPr="003D4233">
        <w:rPr>
          <w:rFonts w:cs="Times New Roman"/>
          <w:sz w:val="24"/>
          <w:szCs w:val="24"/>
          <w:lang w:val="ky-KG"/>
        </w:rPr>
        <w:t xml:space="preserve"> </w:t>
      </w:r>
      <w:r w:rsidRPr="003D4233">
        <w:rPr>
          <w:rFonts w:cs="Times New Roman"/>
          <w:sz w:val="24"/>
          <w:szCs w:val="24"/>
          <w:lang w:val="ky-KG"/>
        </w:rPr>
        <w:t xml:space="preserve">жана </w:t>
      </w:r>
      <w:r w:rsidR="005541CC" w:rsidRPr="003D4233">
        <w:rPr>
          <w:rFonts w:cs="Times New Roman"/>
          <w:sz w:val="24"/>
          <w:szCs w:val="24"/>
          <w:lang w:val="ky-KG"/>
        </w:rPr>
        <w:t xml:space="preserve">таблицалар менен графикалык материалдарда берилген маалыматтарды кайрадан кайталап берүүдөн </w:t>
      </w:r>
      <w:r w:rsidRPr="003D4233">
        <w:rPr>
          <w:rFonts w:cs="Times New Roman"/>
          <w:sz w:val="24"/>
          <w:szCs w:val="24"/>
          <w:lang w:val="ky-KG"/>
        </w:rPr>
        <w:t xml:space="preserve">качуу керек. Сандык натыйжалар эксперименттин орточо катасын, ишеним аралыгын же маанилердин бөлүштүрүлүшүн эске алуу менен белгиленген эрежелер боюнча </w:t>
      </w:r>
      <w:r w:rsidR="007B15F5" w:rsidRPr="003D4233">
        <w:rPr>
          <w:rFonts w:cs="Times New Roman"/>
          <w:sz w:val="24"/>
          <w:szCs w:val="24"/>
          <w:lang w:val="ky-KG"/>
        </w:rPr>
        <w:t>тоголоктолушу</w:t>
      </w:r>
      <w:r w:rsidRPr="003D4233">
        <w:rPr>
          <w:rFonts w:cs="Times New Roman"/>
          <w:sz w:val="24"/>
          <w:szCs w:val="24"/>
          <w:lang w:val="ky-KG"/>
        </w:rPr>
        <w:t xml:space="preserve"> керек. Изилдөөнүн натыйжалары жетишээрлик </w:t>
      </w:r>
      <w:r w:rsidR="009379DE" w:rsidRPr="003D4233">
        <w:rPr>
          <w:rFonts w:cs="Times New Roman"/>
          <w:sz w:val="24"/>
          <w:szCs w:val="24"/>
          <w:lang w:val="ky-KG"/>
        </w:rPr>
        <w:t>деңгээлде негизделип</w:t>
      </w:r>
      <w:r w:rsidRPr="003D4233">
        <w:rPr>
          <w:rFonts w:cs="Times New Roman"/>
          <w:sz w:val="24"/>
          <w:szCs w:val="24"/>
          <w:lang w:val="ky-KG"/>
        </w:rPr>
        <w:t>, методо</w:t>
      </w:r>
      <w:r w:rsidR="009379DE" w:rsidRPr="003D4233">
        <w:rPr>
          <w:rFonts w:cs="Times New Roman"/>
          <w:sz w:val="24"/>
          <w:szCs w:val="24"/>
          <w:lang w:val="ky-KG"/>
        </w:rPr>
        <w:t xml:space="preserve">логиялык жактан туура берилген, илимий жаңылыгы жана практикалык мааниси </w:t>
      </w:r>
      <w:r w:rsidRPr="003D4233">
        <w:rPr>
          <w:rFonts w:cs="Times New Roman"/>
          <w:sz w:val="24"/>
          <w:szCs w:val="24"/>
          <w:lang w:val="ky-KG"/>
        </w:rPr>
        <w:t>бол</w:t>
      </w:r>
      <w:r w:rsidR="00EC3CF0" w:rsidRPr="003D4233">
        <w:rPr>
          <w:rFonts w:cs="Times New Roman"/>
          <w:sz w:val="24"/>
          <w:szCs w:val="24"/>
          <w:lang w:val="ky-KG"/>
        </w:rPr>
        <w:t>ушу керек. Автордун «Талкуу</w:t>
      </w:r>
      <w:r w:rsidRPr="003D4233">
        <w:rPr>
          <w:rFonts w:cs="Times New Roman"/>
          <w:sz w:val="24"/>
          <w:szCs w:val="24"/>
          <w:lang w:val="ky-KG"/>
        </w:rPr>
        <w:t xml:space="preserve">» </w:t>
      </w:r>
      <w:r w:rsidR="00EC3CF0" w:rsidRPr="003D4233">
        <w:rPr>
          <w:rFonts w:cs="Times New Roman"/>
          <w:sz w:val="24"/>
          <w:szCs w:val="24"/>
          <w:lang w:val="ky-KG"/>
        </w:rPr>
        <w:t xml:space="preserve">бөлүмүн </w:t>
      </w:r>
      <w:r w:rsidRPr="003D4233">
        <w:rPr>
          <w:rFonts w:cs="Times New Roman"/>
          <w:sz w:val="24"/>
          <w:szCs w:val="24"/>
          <w:lang w:val="ky-KG"/>
        </w:rPr>
        <w:t xml:space="preserve">үлгүлүү </w:t>
      </w:r>
      <w:r w:rsidR="00EC3CF0" w:rsidRPr="003D4233">
        <w:rPr>
          <w:rFonts w:cs="Times New Roman"/>
          <w:sz w:val="24"/>
          <w:szCs w:val="24"/>
          <w:lang w:val="ky-KG"/>
        </w:rPr>
        <w:t xml:space="preserve">даярдаганы </w:t>
      </w:r>
      <w:r w:rsidRPr="003D4233">
        <w:rPr>
          <w:rFonts w:cs="Times New Roman"/>
          <w:sz w:val="24"/>
          <w:szCs w:val="24"/>
          <w:lang w:val="ky-KG"/>
        </w:rPr>
        <w:t xml:space="preserve">темага кызыккан башка илимпоздорду </w:t>
      </w:r>
      <w:r w:rsidR="00EC3CF0" w:rsidRPr="003D4233">
        <w:rPr>
          <w:rFonts w:cs="Times New Roman"/>
          <w:sz w:val="24"/>
          <w:szCs w:val="24"/>
          <w:lang w:val="ky-KG"/>
        </w:rPr>
        <w:t xml:space="preserve">талкууга </w:t>
      </w:r>
      <w:r w:rsidRPr="003D4233">
        <w:rPr>
          <w:rFonts w:cs="Times New Roman"/>
          <w:sz w:val="24"/>
          <w:szCs w:val="24"/>
          <w:lang w:val="ky-KG"/>
        </w:rPr>
        <w:t xml:space="preserve">катышууга чакырып, коюлган проблемага </w:t>
      </w:r>
      <w:r w:rsidR="00EC3CF0" w:rsidRPr="003D4233">
        <w:rPr>
          <w:rFonts w:cs="Times New Roman"/>
          <w:sz w:val="24"/>
          <w:szCs w:val="24"/>
          <w:lang w:val="ky-KG"/>
        </w:rPr>
        <w:t>өз көз караштарын кошууга түртөт</w:t>
      </w:r>
      <w:r w:rsidRPr="003D4233">
        <w:rPr>
          <w:rFonts w:cs="Times New Roman"/>
          <w:sz w:val="24"/>
          <w:szCs w:val="24"/>
          <w:lang w:val="ky-KG"/>
        </w:rPr>
        <w:t xml:space="preserve">. Бул жерде мурда келтирилген маалыматтарды жана талдоолорду эске алуу менен белгиленген эң маанилүү илимий фактылар каралат, ошондой эле проблеманын азыркы абалын иликтеген изилдөөнүн окшош багытындагы </w:t>
      </w:r>
      <w:r w:rsidRPr="003D4233">
        <w:rPr>
          <w:rFonts w:cs="Times New Roman"/>
          <w:sz w:val="24"/>
          <w:szCs w:val="24"/>
          <w:lang w:val="ky-KG"/>
        </w:rPr>
        <w:lastRenderedPageBreak/>
        <w:t xml:space="preserve">адабий булактар. </w:t>
      </w:r>
      <w:r w:rsidR="00722E8A" w:rsidRPr="003D4233">
        <w:rPr>
          <w:rFonts w:cs="Times New Roman"/>
          <w:sz w:val="24"/>
          <w:szCs w:val="24"/>
          <w:lang w:val="ky-KG"/>
        </w:rPr>
        <w:t>«</w:t>
      </w:r>
      <w:r w:rsidRPr="003D4233">
        <w:rPr>
          <w:rFonts w:cs="Times New Roman"/>
          <w:sz w:val="24"/>
          <w:szCs w:val="24"/>
          <w:lang w:val="ky-KG"/>
        </w:rPr>
        <w:t>Талкуу</w:t>
      </w:r>
      <w:r w:rsidR="00722E8A" w:rsidRPr="003D4233">
        <w:rPr>
          <w:rFonts w:cs="Times New Roman"/>
          <w:sz w:val="24"/>
          <w:szCs w:val="24"/>
          <w:lang w:val="ky-KG"/>
        </w:rPr>
        <w:t>»</w:t>
      </w:r>
      <w:r w:rsidRPr="003D4233">
        <w:rPr>
          <w:rFonts w:cs="Times New Roman"/>
          <w:sz w:val="24"/>
          <w:szCs w:val="24"/>
          <w:lang w:val="ky-KG"/>
        </w:rPr>
        <w:t xml:space="preserve"> бөлүмүндө сиздин натыйжаларыңызды башка окумуштуулардын натыйж</w:t>
      </w:r>
      <w:r w:rsidR="00722E8A" w:rsidRPr="003D4233">
        <w:rPr>
          <w:rFonts w:cs="Times New Roman"/>
          <w:sz w:val="24"/>
          <w:szCs w:val="24"/>
          <w:lang w:val="ky-KG"/>
        </w:rPr>
        <w:t>алары менен салыштыруу маанилүү</w:t>
      </w:r>
      <w:r w:rsidR="00F702E5" w:rsidRPr="003D4233">
        <w:rPr>
          <w:rFonts w:cs="Times New Roman"/>
          <w:sz w:val="24"/>
          <w:szCs w:val="24"/>
          <w:lang w:val="ky-KG"/>
        </w:rPr>
        <w:t>.</w:t>
      </w:r>
    </w:p>
    <w:p w14:paraId="3048FF80" w14:textId="77777777" w:rsidR="00F702E5" w:rsidRPr="003D4233" w:rsidRDefault="00F702E5" w:rsidP="00F702E5">
      <w:pPr>
        <w:spacing w:after="0"/>
        <w:jc w:val="both"/>
        <w:rPr>
          <w:rFonts w:cs="Times New Roman"/>
          <w:b/>
          <w:bCs/>
          <w:sz w:val="24"/>
          <w:szCs w:val="24"/>
          <w:lang w:val="ky-KG"/>
        </w:rPr>
      </w:pPr>
    </w:p>
    <w:p w14:paraId="445CE494" w14:textId="0844FC1C" w:rsidR="005B51F7" w:rsidRPr="003D4233" w:rsidRDefault="005B51F7" w:rsidP="005B51F7">
      <w:pPr>
        <w:spacing w:after="0"/>
        <w:jc w:val="both"/>
        <w:rPr>
          <w:rFonts w:cs="Times New Roman"/>
          <w:b/>
          <w:bCs/>
          <w:sz w:val="24"/>
          <w:szCs w:val="24"/>
          <w:lang w:val="ky-KG"/>
        </w:rPr>
      </w:pPr>
      <w:r w:rsidRPr="003D4233">
        <w:rPr>
          <w:rFonts w:cs="Times New Roman"/>
          <w:b/>
          <w:bCs/>
          <w:sz w:val="24"/>
          <w:szCs w:val="24"/>
          <w:lang w:val="ky-KG"/>
        </w:rPr>
        <w:t>Корутунду (Times New Roman, 12-шрифт, жоон</w:t>
      </w:r>
      <w:r w:rsidR="00FC3FDC" w:rsidRPr="003D4233">
        <w:rPr>
          <w:rFonts w:cs="Times New Roman"/>
          <w:b/>
          <w:bCs/>
          <w:sz w:val="24"/>
          <w:szCs w:val="24"/>
          <w:lang w:val="ky-KG"/>
        </w:rPr>
        <w:t>, солго тегиздөө</w:t>
      </w:r>
      <w:r w:rsidRPr="003D4233">
        <w:rPr>
          <w:rFonts w:cs="Times New Roman"/>
          <w:b/>
          <w:bCs/>
          <w:sz w:val="24"/>
          <w:szCs w:val="24"/>
          <w:lang w:val="ky-KG"/>
        </w:rPr>
        <w:t>)</w:t>
      </w:r>
    </w:p>
    <w:p w14:paraId="4823FDA0" w14:textId="3F97BB0D" w:rsidR="00587B56" w:rsidRPr="003D4233" w:rsidRDefault="004B1E81" w:rsidP="00587B56">
      <w:pPr>
        <w:spacing w:after="0"/>
        <w:jc w:val="both"/>
        <w:rPr>
          <w:rFonts w:cs="Times New Roman"/>
          <w:bCs/>
          <w:sz w:val="24"/>
          <w:szCs w:val="24"/>
          <w:lang w:val="ky-KG"/>
        </w:rPr>
      </w:pPr>
      <w:r w:rsidRPr="003D4233">
        <w:rPr>
          <w:rFonts w:cs="Times New Roman"/>
          <w:bCs/>
          <w:sz w:val="24"/>
          <w:szCs w:val="24"/>
          <w:lang w:val="ky-KG"/>
        </w:rPr>
        <w:t>«Корутунду</w:t>
      </w:r>
      <w:r w:rsidR="005B51F7" w:rsidRPr="003D4233">
        <w:rPr>
          <w:rFonts w:cs="Times New Roman"/>
          <w:bCs/>
          <w:sz w:val="24"/>
          <w:szCs w:val="24"/>
          <w:lang w:val="ky-KG"/>
        </w:rPr>
        <w:t>» бөлүмү</w:t>
      </w:r>
      <w:r w:rsidRPr="003D4233">
        <w:rPr>
          <w:rFonts w:cs="Times New Roman"/>
          <w:bCs/>
          <w:sz w:val="24"/>
          <w:szCs w:val="24"/>
          <w:lang w:val="ky-KG"/>
        </w:rPr>
        <w:t>нүн тексти (Times New Roman, 12-</w:t>
      </w:r>
      <w:r w:rsidR="005B51F7" w:rsidRPr="003D4233">
        <w:rPr>
          <w:rFonts w:cs="Times New Roman"/>
          <w:bCs/>
          <w:sz w:val="24"/>
          <w:szCs w:val="24"/>
          <w:lang w:val="ky-KG"/>
        </w:rPr>
        <w:t xml:space="preserve">шрифт, </w:t>
      </w:r>
      <w:r w:rsidRPr="003D4233">
        <w:rPr>
          <w:rFonts w:cs="Times New Roman"/>
          <w:bCs/>
          <w:sz w:val="24"/>
          <w:szCs w:val="24"/>
          <w:lang w:val="ky-KG"/>
        </w:rPr>
        <w:t>эки капталга тегиздөө)</w:t>
      </w:r>
      <w:r w:rsidR="00587B56" w:rsidRPr="003D4233">
        <w:rPr>
          <w:rFonts w:cs="Times New Roman"/>
          <w:sz w:val="24"/>
          <w:szCs w:val="24"/>
          <w:lang w:val="ky-KG"/>
        </w:rPr>
        <w:t>.</w:t>
      </w:r>
    </w:p>
    <w:p w14:paraId="27C5C1C3" w14:textId="15254F38" w:rsidR="00587B56" w:rsidRPr="003D4233" w:rsidRDefault="009659E4" w:rsidP="00587B56">
      <w:pPr>
        <w:spacing w:after="0"/>
        <w:jc w:val="both"/>
        <w:rPr>
          <w:rFonts w:cs="Times New Roman"/>
          <w:sz w:val="24"/>
          <w:szCs w:val="24"/>
          <w:lang w:val="ky-KG"/>
        </w:rPr>
      </w:pPr>
      <w:r w:rsidRPr="003D4233">
        <w:rPr>
          <w:rFonts w:cs="Times New Roman"/>
          <w:sz w:val="24"/>
          <w:szCs w:val="24"/>
          <w:lang w:val="ky-KG"/>
        </w:rPr>
        <w:t>«Корутунду» изилдөөнүн натыйжаларын толугу менен жана конкреттүү чагылдырып, макаланын максатына жана аталышына дал келиши керек, ошол эле учурда аннотациядан же башка бөлүмдөн тексттин сөзмө-сөз кайталанышына жол берилбейт. Тандалган тема боюнча мындан кийинки изилдөөлөрдүн перспективаларын көрсөтүү маанилүү</w:t>
      </w:r>
      <w:r w:rsidR="00587B56" w:rsidRPr="003D4233">
        <w:rPr>
          <w:rFonts w:cs="Times New Roman"/>
          <w:sz w:val="24"/>
          <w:szCs w:val="24"/>
          <w:lang w:val="ky-KG"/>
        </w:rPr>
        <w:t>.</w:t>
      </w:r>
    </w:p>
    <w:p w14:paraId="68A73020" w14:textId="77777777" w:rsidR="00587B56" w:rsidRPr="003D4233" w:rsidRDefault="00587B56" w:rsidP="00587B56">
      <w:pPr>
        <w:spacing w:after="0"/>
        <w:jc w:val="both"/>
        <w:rPr>
          <w:rFonts w:cs="Times New Roman"/>
          <w:b/>
          <w:bCs/>
          <w:sz w:val="24"/>
          <w:szCs w:val="24"/>
          <w:lang w:val="ky-KG"/>
        </w:rPr>
      </w:pPr>
    </w:p>
    <w:p w14:paraId="69D0AC15" w14:textId="2D0112A9" w:rsidR="00A16782" w:rsidRPr="003D4233" w:rsidRDefault="00A16782" w:rsidP="00A16782">
      <w:pPr>
        <w:spacing w:after="0"/>
        <w:jc w:val="both"/>
        <w:rPr>
          <w:rFonts w:cs="Times New Roman"/>
          <w:b/>
          <w:bCs/>
          <w:sz w:val="24"/>
          <w:szCs w:val="24"/>
          <w:lang w:val="ky-KG"/>
        </w:rPr>
      </w:pPr>
      <w:r w:rsidRPr="003D4233">
        <w:rPr>
          <w:rFonts w:cs="Times New Roman"/>
          <w:b/>
          <w:bCs/>
          <w:sz w:val="24"/>
          <w:szCs w:val="24"/>
          <w:lang w:val="ky-KG"/>
        </w:rPr>
        <w:t>Ыраазычылык (Times New Roman, 12-шрифт, жоон, солго тегиздөө)</w:t>
      </w:r>
    </w:p>
    <w:p w14:paraId="019742CA" w14:textId="2FC6433D" w:rsidR="00A16782" w:rsidRPr="003D4233" w:rsidRDefault="00A16782" w:rsidP="00A16782">
      <w:pPr>
        <w:spacing w:after="0"/>
        <w:jc w:val="both"/>
        <w:rPr>
          <w:rFonts w:cs="Times New Roman"/>
          <w:bCs/>
          <w:sz w:val="24"/>
          <w:szCs w:val="24"/>
          <w:lang w:val="ky-KG"/>
        </w:rPr>
      </w:pPr>
      <w:r w:rsidRPr="003D4233">
        <w:rPr>
          <w:rFonts w:cs="Times New Roman"/>
          <w:bCs/>
          <w:sz w:val="24"/>
          <w:szCs w:val="24"/>
          <w:lang w:val="ky-KG"/>
        </w:rPr>
        <w:t>«Ыраазычылык» бөлүмүнүн тексти (Times New Roman, 12-шрифт, эки капталга тегиздөө).</w:t>
      </w:r>
    </w:p>
    <w:p w14:paraId="06E4FB4B" w14:textId="497F163C" w:rsidR="00587B56" w:rsidRPr="003D4233" w:rsidRDefault="00D5333C" w:rsidP="006219A2">
      <w:pPr>
        <w:spacing w:after="0"/>
        <w:jc w:val="both"/>
        <w:rPr>
          <w:rFonts w:cs="Times New Roman"/>
          <w:sz w:val="24"/>
          <w:szCs w:val="24"/>
          <w:lang w:val="ky-KG"/>
        </w:rPr>
      </w:pPr>
      <w:r w:rsidRPr="003D4233">
        <w:rPr>
          <w:rFonts w:cs="Times New Roman"/>
          <w:sz w:val="24"/>
          <w:szCs w:val="24"/>
          <w:lang w:val="ky-KG"/>
        </w:rPr>
        <w:t>Бул бөлүм милдеттүү болуп саналат жана жеке адамдарга</w:t>
      </w:r>
      <w:r w:rsidR="006219A2" w:rsidRPr="003D4233">
        <w:rPr>
          <w:rFonts w:cs="Times New Roman"/>
          <w:sz w:val="24"/>
          <w:szCs w:val="24"/>
          <w:lang w:val="ky-KG"/>
        </w:rPr>
        <w:t xml:space="preserve"> же уюмдарга </w:t>
      </w:r>
      <w:r w:rsidRPr="003D4233">
        <w:rPr>
          <w:rFonts w:cs="Times New Roman"/>
          <w:sz w:val="24"/>
          <w:szCs w:val="24"/>
          <w:lang w:val="ky-KG"/>
        </w:rPr>
        <w:t>алар көрсөткөн ар кандай техникалык жардам; идеялар</w:t>
      </w:r>
      <w:r w:rsidR="006219A2" w:rsidRPr="003D4233">
        <w:rPr>
          <w:rFonts w:cs="Times New Roman"/>
          <w:sz w:val="24"/>
          <w:szCs w:val="24"/>
          <w:lang w:val="ky-KG"/>
        </w:rPr>
        <w:t>; каржылык (материалдык) колдоо үчүн ыраазычылык билдирет</w:t>
      </w:r>
      <w:r w:rsidR="00587B56" w:rsidRPr="003D4233">
        <w:rPr>
          <w:rFonts w:cs="Times New Roman"/>
          <w:sz w:val="24"/>
          <w:szCs w:val="24"/>
          <w:lang w:val="ky-KG"/>
        </w:rPr>
        <w:t>.</w:t>
      </w:r>
    </w:p>
    <w:p w14:paraId="198929EA" w14:textId="0810513E" w:rsidR="00587B56" w:rsidRDefault="00730AF5" w:rsidP="00587B56">
      <w:pPr>
        <w:spacing w:after="0"/>
        <w:jc w:val="both"/>
        <w:rPr>
          <w:rFonts w:cs="Times New Roman"/>
          <w:sz w:val="24"/>
          <w:szCs w:val="24"/>
          <w:lang w:val="ky-KG"/>
        </w:rPr>
      </w:pPr>
      <w:r w:rsidRPr="003D4233">
        <w:rPr>
          <w:rFonts w:cs="Times New Roman"/>
          <w:sz w:val="24"/>
          <w:szCs w:val="24"/>
          <w:lang w:val="ky-KG"/>
        </w:rPr>
        <w:t>Эгер макалада ы</w:t>
      </w:r>
      <w:r w:rsidRPr="003D4233">
        <w:rPr>
          <w:rFonts w:cs="Times New Roman"/>
          <w:bCs/>
          <w:sz w:val="24"/>
          <w:szCs w:val="24"/>
          <w:lang w:val="ky-KG"/>
        </w:rPr>
        <w:t>раазычылык</w:t>
      </w:r>
      <w:r w:rsidRPr="003D4233">
        <w:rPr>
          <w:rFonts w:cs="Times New Roman"/>
          <w:sz w:val="24"/>
          <w:szCs w:val="24"/>
          <w:lang w:val="ky-KG"/>
        </w:rPr>
        <w:t xml:space="preserve"> айтылбаса, анда «Жок» деп жазылышы керек</w:t>
      </w:r>
      <w:r w:rsidR="00587B56" w:rsidRPr="003D4233">
        <w:rPr>
          <w:rFonts w:cs="Times New Roman"/>
          <w:sz w:val="24"/>
          <w:szCs w:val="24"/>
          <w:lang w:val="ky-KG"/>
        </w:rPr>
        <w:t>.</w:t>
      </w:r>
    </w:p>
    <w:p w14:paraId="75096AEC" w14:textId="0557D0CE" w:rsidR="00E72115" w:rsidRDefault="00E72115" w:rsidP="00587B56">
      <w:pPr>
        <w:spacing w:after="0"/>
        <w:jc w:val="both"/>
        <w:rPr>
          <w:rFonts w:cs="Times New Roman"/>
          <w:sz w:val="24"/>
          <w:szCs w:val="24"/>
          <w:lang w:val="ky-KG"/>
        </w:rPr>
      </w:pPr>
    </w:p>
    <w:p w14:paraId="33168596" w14:textId="4BD46AFB" w:rsidR="00E72115" w:rsidRPr="00E72115" w:rsidRDefault="00E72115" w:rsidP="00E72115">
      <w:pPr>
        <w:spacing w:after="0"/>
        <w:jc w:val="both"/>
        <w:rPr>
          <w:rFonts w:cs="Times New Roman"/>
          <w:sz w:val="24"/>
          <w:szCs w:val="24"/>
          <w:lang w:val="ky-KG"/>
        </w:rPr>
      </w:pPr>
      <w:r w:rsidRPr="00E72115">
        <w:rPr>
          <w:rFonts w:cs="Times New Roman"/>
          <w:b/>
          <w:bCs/>
          <w:sz w:val="24"/>
          <w:szCs w:val="24"/>
          <w:lang w:val="ky-KG"/>
        </w:rPr>
        <w:t>Каржылоо</w:t>
      </w:r>
      <w:r>
        <w:rPr>
          <w:rFonts w:cs="Times New Roman"/>
          <w:sz w:val="24"/>
          <w:szCs w:val="24"/>
          <w:lang w:val="ky-KG"/>
        </w:rPr>
        <w:t xml:space="preserve"> </w:t>
      </w:r>
      <w:r w:rsidRPr="003D4233">
        <w:rPr>
          <w:rFonts w:cs="Times New Roman"/>
          <w:b/>
          <w:bCs/>
          <w:sz w:val="24"/>
          <w:szCs w:val="24"/>
          <w:lang w:val="ky-KG"/>
        </w:rPr>
        <w:t>(Times New Roman, 12-шрифт, жоон, солго тегиздөө)</w:t>
      </w:r>
    </w:p>
    <w:p w14:paraId="14F22610" w14:textId="27B4BCF0" w:rsidR="00E72115" w:rsidRPr="003D4233" w:rsidRDefault="00E72115" w:rsidP="00E72115">
      <w:pPr>
        <w:spacing w:after="0"/>
        <w:jc w:val="both"/>
        <w:rPr>
          <w:rFonts w:cs="Times New Roman"/>
          <w:sz w:val="24"/>
          <w:szCs w:val="24"/>
          <w:lang w:val="ky-KG"/>
        </w:rPr>
      </w:pPr>
      <w:r w:rsidRPr="00E72115">
        <w:rPr>
          <w:rFonts w:cs="Times New Roman"/>
          <w:sz w:val="24"/>
          <w:szCs w:val="24"/>
          <w:lang w:val="ky-KG"/>
        </w:rPr>
        <w:t xml:space="preserve">Бул бөлүмдө авторлор изилдөөнү жүргүзүү үчүн алынган бардык каржылык колдоолорду көрсөтүшү керек. Эгерде эч кандай каржылык колдоо болбосо, төмөнкүдөй жазылышы керек: </w:t>
      </w:r>
      <w:r w:rsidRPr="003D4233">
        <w:rPr>
          <w:rFonts w:cs="Times New Roman"/>
          <w:bCs/>
          <w:sz w:val="24"/>
          <w:szCs w:val="24"/>
          <w:lang w:val="ky-KG"/>
        </w:rPr>
        <w:t>«</w:t>
      </w:r>
      <w:r w:rsidRPr="00E72115">
        <w:rPr>
          <w:rFonts w:cs="Times New Roman"/>
          <w:sz w:val="24"/>
          <w:szCs w:val="24"/>
          <w:lang w:val="ky-KG"/>
        </w:rPr>
        <w:t>Изилдөө каржыланган эмес</w:t>
      </w:r>
      <w:r w:rsidRPr="003D4233">
        <w:rPr>
          <w:rFonts w:cs="Times New Roman"/>
          <w:bCs/>
          <w:sz w:val="24"/>
          <w:szCs w:val="24"/>
          <w:lang w:val="ky-KG"/>
        </w:rPr>
        <w:t>»</w:t>
      </w:r>
      <w:r w:rsidRPr="00E72115">
        <w:rPr>
          <w:rFonts w:cs="Times New Roman"/>
          <w:sz w:val="24"/>
          <w:szCs w:val="24"/>
          <w:lang w:val="ky-KG"/>
        </w:rPr>
        <w:t>.</w:t>
      </w:r>
    </w:p>
    <w:p w14:paraId="3F52F2CB" w14:textId="77777777" w:rsidR="008B2A05" w:rsidRPr="003D4233" w:rsidRDefault="008B2A05" w:rsidP="00E346B4">
      <w:pPr>
        <w:spacing w:after="0"/>
        <w:jc w:val="both"/>
        <w:rPr>
          <w:rFonts w:cs="Times New Roman"/>
          <w:sz w:val="24"/>
          <w:szCs w:val="24"/>
          <w:lang w:val="ky-KG"/>
        </w:rPr>
      </w:pPr>
    </w:p>
    <w:p w14:paraId="1F6CE6CD" w14:textId="42E07CFB" w:rsidR="00222E2D" w:rsidRPr="003D4233" w:rsidRDefault="00222E2D" w:rsidP="00222E2D">
      <w:pPr>
        <w:pStyle w:val="a8"/>
        <w:shd w:val="clear" w:color="auto" w:fill="FFFFFF"/>
        <w:spacing w:before="0" w:beforeAutospacing="0" w:after="0" w:afterAutospacing="0"/>
        <w:jc w:val="both"/>
        <w:rPr>
          <w:rStyle w:val="a9"/>
          <w:bCs w:val="0"/>
          <w:bdr w:val="none" w:sz="0" w:space="0" w:color="auto" w:frame="1"/>
          <w:lang w:val="ky-KG"/>
        </w:rPr>
      </w:pPr>
      <w:r w:rsidRPr="003D4233">
        <w:rPr>
          <w:rStyle w:val="a9"/>
          <w:bCs w:val="0"/>
          <w:bdr w:val="none" w:sz="0" w:space="0" w:color="auto" w:frame="1"/>
          <w:lang w:val="ky-KG"/>
        </w:rPr>
        <w:t>Кызыкчылыктардын кагылышы (Times New Roman, 12</w:t>
      </w:r>
      <w:r w:rsidR="00EB6AAD" w:rsidRPr="003D4233">
        <w:rPr>
          <w:rStyle w:val="a9"/>
          <w:bCs w:val="0"/>
          <w:bdr w:val="none" w:sz="0" w:space="0" w:color="auto" w:frame="1"/>
          <w:lang w:val="ky-KG"/>
        </w:rPr>
        <w:t>-шрифт</w:t>
      </w:r>
      <w:r w:rsidRPr="003D4233">
        <w:rPr>
          <w:rStyle w:val="a9"/>
          <w:bCs w:val="0"/>
          <w:bdr w:val="none" w:sz="0" w:space="0" w:color="auto" w:frame="1"/>
          <w:lang w:val="ky-KG"/>
        </w:rPr>
        <w:t xml:space="preserve">, </w:t>
      </w:r>
      <w:r w:rsidR="00EB6AAD" w:rsidRPr="003D4233">
        <w:rPr>
          <w:rStyle w:val="a9"/>
          <w:bCs w:val="0"/>
          <w:bdr w:val="none" w:sz="0" w:space="0" w:color="auto" w:frame="1"/>
          <w:lang w:val="ky-KG"/>
        </w:rPr>
        <w:t>жоон, солго тегиздөө</w:t>
      </w:r>
      <w:r w:rsidRPr="003D4233">
        <w:rPr>
          <w:rStyle w:val="a9"/>
          <w:bCs w:val="0"/>
          <w:bdr w:val="none" w:sz="0" w:space="0" w:color="auto" w:frame="1"/>
          <w:lang w:val="ky-KG"/>
        </w:rPr>
        <w:t>)</w:t>
      </w:r>
    </w:p>
    <w:p w14:paraId="62C33B87" w14:textId="3158040A" w:rsidR="00222E2D" w:rsidRPr="003D4233" w:rsidRDefault="00EB6AAD" w:rsidP="00222E2D">
      <w:pPr>
        <w:pStyle w:val="a8"/>
        <w:shd w:val="clear" w:color="auto" w:fill="FFFFFF"/>
        <w:spacing w:before="0" w:beforeAutospacing="0" w:after="0" w:afterAutospacing="0"/>
        <w:jc w:val="both"/>
        <w:rPr>
          <w:rStyle w:val="a9"/>
          <w:b w:val="0"/>
          <w:bCs w:val="0"/>
          <w:bdr w:val="none" w:sz="0" w:space="0" w:color="auto" w:frame="1"/>
          <w:lang w:val="ky-KG"/>
        </w:rPr>
      </w:pPr>
      <w:r w:rsidRPr="003D4233">
        <w:rPr>
          <w:rStyle w:val="a9"/>
          <w:b w:val="0"/>
          <w:bCs w:val="0"/>
          <w:bdr w:val="none" w:sz="0" w:space="0" w:color="auto" w:frame="1"/>
          <w:lang w:val="ky-KG"/>
        </w:rPr>
        <w:t>«Кызыкчылыктардын кагылышы»</w:t>
      </w:r>
      <w:r w:rsidR="00222E2D" w:rsidRPr="003D4233">
        <w:rPr>
          <w:rStyle w:val="a9"/>
          <w:b w:val="0"/>
          <w:bCs w:val="0"/>
          <w:bdr w:val="none" w:sz="0" w:space="0" w:color="auto" w:frame="1"/>
          <w:lang w:val="ky-KG"/>
        </w:rPr>
        <w:t xml:space="preserve"> бөлүмү</w:t>
      </w:r>
      <w:r w:rsidRPr="003D4233">
        <w:rPr>
          <w:rStyle w:val="a9"/>
          <w:b w:val="0"/>
          <w:bCs w:val="0"/>
          <w:bdr w:val="none" w:sz="0" w:space="0" w:color="auto" w:frame="1"/>
          <w:lang w:val="ky-KG"/>
        </w:rPr>
        <w:t>нүн тексти (Times New Roman, 12-</w:t>
      </w:r>
      <w:r w:rsidR="00222E2D" w:rsidRPr="003D4233">
        <w:rPr>
          <w:rStyle w:val="a9"/>
          <w:b w:val="0"/>
          <w:bCs w:val="0"/>
          <w:bdr w:val="none" w:sz="0" w:space="0" w:color="auto" w:frame="1"/>
          <w:lang w:val="ky-KG"/>
        </w:rPr>
        <w:t xml:space="preserve">шрифт, </w:t>
      </w:r>
      <w:r w:rsidRPr="003D4233">
        <w:rPr>
          <w:rStyle w:val="a9"/>
          <w:b w:val="0"/>
          <w:bCs w:val="0"/>
          <w:bdr w:val="none" w:sz="0" w:space="0" w:color="auto" w:frame="1"/>
          <w:lang w:val="ky-KG"/>
        </w:rPr>
        <w:t>эки капталга тегиздөө</w:t>
      </w:r>
      <w:r w:rsidR="00222E2D" w:rsidRPr="003D4233">
        <w:rPr>
          <w:rStyle w:val="a9"/>
          <w:b w:val="0"/>
          <w:bCs w:val="0"/>
          <w:bdr w:val="none" w:sz="0" w:space="0" w:color="auto" w:frame="1"/>
          <w:lang w:val="ky-KG"/>
        </w:rPr>
        <w:t>).</w:t>
      </w:r>
    </w:p>
    <w:p w14:paraId="151D755D" w14:textId="2631F5C4" w:rsidR="00493A9C" w:rsidRPr="003D4233" w:rsidRDefault="001F050A" w:rsidP="00493A9C">
      <w:pPr>
        <w:pStyle w:val="a8"/>
        <w:shd w:val="clear" w:color="auto" w:fill="FFFFFF"/>
        <w:spacing w:before="0" w:beforeAutospacing="0" w:after="0" w:afterAutospacing="0"/>
        <w:jc w:val="both"/>
        <w:rPr>
          <w:rStyle w:val="a9"/>
          <w:b w:val="0"/>
          <w:bCs w:val="0"/>
          <w:bdr w:val="none" w:sz="0" w:space="0" w:color="auto" w:frame="1"/>
          <w:lang w:val="ky-KG"/>
        </w:rPr>
      </w:pPr>
      <w:r>
        <w:rPr>
          <w:rStyle w:val="a9"/>
          <w:b w:val="0"/>
          <w:bCs w:val="0"/>
          <w:bdr w:val="none" w:sz="0" w:space="0" w:color="auto" w:frame="1"/>
          <w:lang w:val="ky-KG"/>
        </w:rPr>
        <w:t xml:space="preserve">Автор кызыкчылыктардын </w:t>
      </w:r>
      <w:r w:rsidR="004E526E" w:rsidRPr="003D4233">
        <w:rPr>
          <w:rStyle w:val="a9"/>
          <w:b w:val="0"/>
          <w:bCs w:val="0"/>
          <w:bdr w:val="none" w:sz="0" w:space="0" w:color="auto" w:frame="1"/>
          <w:lang w:val="ky-KG"/>
        </w:rPr>
        <w:t>кагылышынын</w:t>
      </w:r>
      <w:r>
        <w:rPr>
          <w:rStyle w:val="a9"/>
          <w:b w:val="0"/>
          <w:bCs w:val="0"/>
          <w:bdr w:val="none" w:sz="0" w:space="0" w:color="auto" w:frame="1"/>
          <w:lang w:val="ky-KG"/>
        </w:rPr>
        <w:t xml:space="preserve"> бардык потенциалдуу булактарын </w:t>
      </w:r>
      <w:r w:rsidR="004E526E" w:rsidRPr="003D4233">
        <w:rPr>
          <w:rStyle w:val="a9"/>
          <w:b w:val="0"/>
          <w:bCs w:val="0"/>
          <w:bdr w:val="none" w:sz="0" w:space="0" w:color="auto" w:frame="1"/>
          <w:lang w:val="ky-KG"/>
        </w:rPr>
        <w:t>ачып берүүгө тий</w:t>
      </w:r>
      <w:r>
        <w:rPr>
          <w:rStyle w:val="a9"/>
          <w:b w:val="0"/>
          <w:bCs w:val="0"/>
          <w:bdr w:val="none" w:sz="0" w:space="0" w:color="auto" w:frame="1"/>
          <w:lang w:val="ky-KG"/>
        </w:rPr>
        <w:t>иш. Кызыкчылыктардын кагылышы</w:t>
      </w:r>
      <w:r w:rsidR="004E526E" w:rsidRPr="003D4233">
        <w:rPr>
          <w:rStyle w:val="a9"/>
          <w:b w:val="0"/>
          <w:bCs w:val="0"/>
          <w:bdr w:val="none" w:sz="0" w:space="0" w:color="auto" w:frame="1"/>
          <w:lang w:val="ky-KG"/>
        </w:rPr>
        <w:t xml:space="preserve"> – авторду</w:t>
      </w:r>
      <w:r>
        <w:rPr>
          <w:rStyle w:val="a9"/>
          <w:b w:val="0"/>
          <w:bCs w:val="0"/>
          <w:bdr w:val="none" w:sz="0" w:space="0" w:color="auto" w:frame="1"/>
          <w:lang w:val="ky-KG"/>
        </w:rPr>
        <w:t xml:space="preserve">н объективдүүлүгүнө таасир этиши </w:t>
      </w:r>
      <w:r w:rsidR="004E526E" w:rsidRPr="003D4233">
        <w:rPr>
          <w:rStyle w:val="a9"/>
          <w:b w:val="0"/>
          <w:bCs w:val="0"/>
          <w:bdr w:val="none" w:sz="0" w:space="0" w:color="auto" w:frame="1"/>
          <w:lang w:val="ky-KG"/>
        </w:rPr>
        <w:t xml:space="preserve">мүмкүн болгон ар кандай кызыкчылыктар же мамилелер. </w:t>
      </w:r>
      <w:r>
        <w:rPr>
          <w:rStyle w:val="a9"/>
          <w:b w:val="0"/>
          <w:bCs w:val="0"/>
          <w:bdr w:val="none" w:sz="0" w:space="0" w:color="auto" w:frame="1"/>
          <w:lang w:val="ky-KG"/>
        </w:rPr>
        <w:t xml:space="preserve">Мындай жагдайлар автордун чыгармасына </w:t>
      </w:r>
      <w:r w:rsidR="004E526E" w:rsidRPr="003D4233">
        <w:rPr>
          <w:rStyle w:val="a9"/>
          <w:b w:val="0"/>
          <w:bCs w:val="0"/>
          <w:bdr w:val="none" w:sz="0" w:space="0" w:color="auto" w:frame="1"/>
          <w:lang w:val="ky-KG"/>
        </w:rPr>
        <w:t>түздөн-түз байланышту</w:t>
      </w:r>
      <w:r>
        <w:rPr>
          <w:rStyle w:val="a9"/>
          <w:b w:val="0"/>
          <w:bCs w:val="0"/>
          <w:bdr w:val="none" w:sz="0" w:space="0" w:color="auto" w:frame="1"/>
          <w:lang w:val="ky-KG"/>
        </w:rPr>
        <w:t xml:space="preserve">у болсо, ачыкка чыгарылышы </w:t>
      </w:r>
      <w:r w:rsidR="004E526E" w:rsidRPr="003D4233">
        <w:rPr>
          <w:rStyle w:val="a9"/>
          <w:b w:val="0"/>
          <w:bCs w:val="0"/>
          <w:bdr w:val="none" w:sz="0" w:space="0" w:color="auto" w:frame="1"/>
          <w:lang w:val="ky-KG"/>
        </w:rPr>
        <w:t xml:space="preserve">керек. Кызыкчылыктардын кагылышынын болушу </w:t>
      </w:r>
      <w:r w:rsidR="000A0FF1">
        <w:rPr>
          <w:rStyle w:val="a9"/>
          <w:b w:val="0"/>
          <w:bCs w:val="0"/>
          <w:bdr w:val="none" w:sz="0" w:space="0" w:color="auto" w:frame="1"/>
          <w:lang w:val="ky-KG"/>
        </w:rPr>
        <w:t xml:space="preserve">макаланы </w:t>
      </w:r>
      <w:r w:rsidR="004E526E" w:rsidRPr="003D4233">
        <w:rPr>
          <w:rStyle w:val="a9"/>
          <w:b w:val="0"/>
          <w:bCs w:val="0"/>
          <w:bdr w:val="none" w:sz="0" w:space="0" w:color="auto" w:frame="1"/>
          <w:lang w:val="ky-KG"/>
        </w:rPr>
        <w:t>жарыял</w:t>
      </w:r>
      <w:r w:rsidR="000A0FF1">
        <w:rPr>
          <w:rStyle w:val="a9"/>
          <w:b w:val="0"/>
          <w:bCs w:val="0"/>
          <w:bdr w:val="none" w:sz="0" w:space="0" w:color="auto" w:frame="1"/>
          <w:lang w:val="ky-KG"/>
        </w:rPr>
        <w:t xml:space="preserve">оого тоскоолдук кылбайт. Эгер кызыкчылыктардын кагылышы </w:t>
      </w:r>
      <w:r w:rsidR="004E526E" w:rsidRPr="003D4233">
        <w:rPr>
          <w:rStyle w:val="a9"/>
          <w:b w:val="0"/>
          <w:bCs w:val="0"/>
          <w:bdr w:val="none" w:sz="0" w:space="0" w:color="auto" w:frame="1"/>
          <w:lang w:val="ky-KG"/>
        </w:rPr>
        <w:t xml:space="preserve">жок болсо, </w:t>
      </w:r>
      <w:r w:rsidR="000A0FF1">
        <w:rPr>
          <w:rStyle w:val="a9"/>
          <w:b w:val="0"/>
          <w:bCs w:val="0"/>
          <w:bdr w:val="none" w:sz="0" w:space="0" w:color="auto" w:frame="1"/>
          <w:lang w:val="ky-KG"/>
        </w:rPr>
        <w:t xml:space="preserve">авторлор </w:t>
      </w:r>
      <w:r w:rsidR="004E526E" w:rsidRPr="003D4233">
        <w:rPr>
          <w:rStyle w:val="a9"/>
          <w:b w:val="0"/>
          <w:bCs w:val="0"/>
          <w:bdr w:val="none" w:sz="0" w:space="0" w:color="auto" w:frame="1"/>
          <w:lang w:val="ky-KG"/>
        </w:rPr>
        <w:t xml:space="preserve">макаласын жөнөтүүдө бул тууралуу билдирүүгө жана </w:t>
      </w:r>
      <w:r w:rsidR="000A0FF1" w:rsidRPr="003D4233">
        <w:rPr>
          <w:rStyle w:val="a9"/>
          <w:b w:val="0"/>
          <w:bCs w:val="0"/>
          <w:bdr w:val="none" w:sz="0" w:space="0" w:color="auto" w:frame="1"/>
          <w:lang w:val="ky-KG"/>
        </w:rPr>
        <w:t>«Кызыкчылыктардын кагылышы»</w:t>
      </w:r>
      <w:r w:rsidR="000A0FF1">
        <w:rPr>
          <w:rStyle w:val="a9"/>
          <w:b w:val="0"/>
          <w:bCs w:val="0"/>
          <w:bdr w:val="none" w:sz="0" w:space="0" w:color="auto" w:frame="1"/>
          <w:lang w:val="ky-KG"/>
        </w:rPr>
        <w:t xml:space="preserve"> </w:t>
      </w:r>
      <w:r w:rsidR="00370D1A">
        <w:rPr>
          <w:rStyle w:val="a9"/>
          <w:b w:val="0"/>
          <w:bCs w:val="0"/>
          <w:bdr w:val="none" w:sz="0" w:space="0" w:color="auto" w:frame="1"/>
          <w:lang w:val="ky-KG"/>
        </w:rPr>
        <w:t xml:space="preserve">бөлүмүндө билдирүүгө </w:t>
      </w:r>
      <w:r w:rsidR="004E526E" w:rsidRPr="003D4233">
        <w:rPr>
          <w:rStyle w:val="a9"/>
          <w:b w:val="0"/>
          <w:bCs w:val="0"/>
          <w:bdr w:val="none" w:sz="0" w:space="0" w:color="auto" w:frame="1"/>
          <w:lang w:val="ky-KG"/>
        </w:rPr>
        <w:t xml:space="preserve">тийиш. </w:t>
      </w:r>
      <w:r w:rsidR="00386F4E">
        <w:rPr>
          <w:rStyle w:val="a9"/>
          <w:b w:val="0"/>
          <w:bCs w:val="0"/>
          <w:bdr w:val="none" w:sz="0" w:space="0" w:color="auto" w:frame="1"/>
          <w:lang w:val="ky-KG"/>
        </w:rPr>
        <w:t xml:space="preserve">Автор-корреспондент </w:t>
      </w:r>
      <w:r w:rsidR="004E526E" w:rsidRPr="003D4233">
        <w:rPr>
          <w:rStyle w:val="a9"/>
          <w:b w:val="0"/>
          <w:bCs w:val="0"/>
          <w:bdr w:val="none" w:sz="0" w:space="0" w:color="auto" w:frame="1"/>
          <w:lang w:val="ky-KG"/>
        </w:rPr>
        <w:t xml:space="preserve">бул саясатты бардык авторлор менен бирге карап чыгууга жана макаланы жөнөтүүдө бардык тиешелүү коммерциялык </w:t>
      </w:r>
      <w:r w:rsidR="00386F4E">
        <w:rPr>
          <w:rStyle w:val="a9"/>
          <w:b w:val="0"/>
          <w:bCs w:val="0"/>
          <w:bdr w:val="none" w:sz="0" w:space="0" w:color="auto" w:frame="1"/>
          <w:lang w:val="ky-KG"/>
        </w:rPr>
        <w:t xml:space="preserve">ж.б. байланыштарды </w:t>
      </w:r>
      <w:r w:rsidR="004E526E" w:rsidRPr="003D4233">
        <w:rPr>
          <w:rStyle w:val="a9"/>
          <w:b w:val="0"/>
          <w:bCs w:val="0"/>
          <w:bdr w:val="none" w:sz="0" w:space="0" w:color="auto" w:frame="1"/>
          <w:lang w:val="ky-KG"/>
        </w:rPr>
        <w:t xml:space="preserve">ачып берүүгө милдеттүү. Макаланы тапшырганда же рецензиялоо процессинде </w:t>
      </w:r>
      <w:r w:rsidR="00386F4E">
        <w:rPr>
          <w:rStyle w:val="a9"/>
          <w:b w:val="0"/>
          <w:bCs w:val="0"/>
          <w:bdr w:val="none" w:sz="0" w:space="0" w:color="auto" w:frame="1"/>
          <w:lang w:val="ky-KG"/>
        </w:rPr>
        <w:t xml:space="preserve">мурун айтылбаган </w:t>
      </w:r>
      <w:r w:rsidR="004E526E" w:rsidRPr="003D4233">
        <w:rPr>
          <w:rStyle w:val="a9"/>
          <w:b w:val="0"/>
          <w:bCs w:val="0"/>
          <w:bdr w:val="none" w:sz="0" w:space="0" w:color="auto" w:frame="1"/>
          <w:lang w:val="ky-KG"/>
        </w:rPr>
        <w:t xml:space="preserve">кызыкчылыктардын кагылышынын </w:t>
      </w:r>
      <w:r w:rsidR="00386F4E">
        <w:rPr>
          <w:rStyle w:val="a9"/>
          <w:b w:val="0"/>
          <w:bCs w:val="0"/>
          <w:bdr w:val="none" w:sz="0" w:space="0" w:color="auto" w:frame="1"/>
          <w:lang w:val="ky-KG"/>
        </w:rPr>
        <w:t xml:space="preserve">ачыкка чыгышы </w:t>
      </w:r>
      <w:r w:rsidR="004E526E" w:rsidRPr="003D4233">
        <w:rPr>
          <w:rStyle w:val="a9"/>
          <w:b w:val="0"/>
          <w:bCs w:val="0"/>
          <w:bdr w:val="none" w:sz="0" w:space="0" w:color="auto" w:frame="1"/>
          <w:lang w:val="ky-KG"/>
        </w:rPr>
        <w:t>кол жазманы ч</w:t>
      </w:r>
      <w:r w:rsidR="00386F4E">
        <w:rPr>
          <w:rStyle w:val="a9"/>
          <w:b w:val="0"/>
          <w:bCs w:val="0"/>
          <w:bdr w:val="none" w:sz="0" w:space="0" w:color="auto" w:frame="1"/>
          <w:lang w:val="ky-KG"/>
        </w:rPr>
        <w:t>етке кагууга алып келиши мүмкүн</w:t>
      </w:r>
      <w:r w:rsidR="00493A9C" w:rsidRPr="003D4233">
        <w:rPr>
          <w:rStyle w:val="a9"/>
          <w:b w:val="0"/>
          <w:bCs w:val="0"/>
          <w:bdr w:val="none" w:sz="0" w:space="0" w:color="auto" w:frame="1"/>
          <w:lang w:val="ky-KG"/>
        </w:rPr>
        <w:t>.</w:t>
      </w:r>
    </w:p>
    <w:p w14:paraId="56DE56A3" w14:textId="51CE2F8D" w:rsidR="00BD2533" w:rsidRPr="003D4233" w:rsidRDefault="000C005D" w:rsidP="000C005D">
      <w:pPr>
        <w:spacing w:after="0"/>
        <w:jc w:val="both"/>
        <w:rPr>
          <w:rFonts w:cs="Times New Roman"/>
          <w:sz w:val="24"/>
          <w:szCs w:val="24"/>
          <w:lang w:val="ky-KG"/>
        </w:rPr>
      </w:pPr>
      <w:r w:rsidRPr="003D4233">
        <w:rPr>
          <w:rFonts w:cs="Times New Roman"/>
          <w:sz w:val="24"/>
          <w:szCs w:val="24"/>
          <w:lang w:val="ky-KG"/>
        </w:rPr>
        <w:t>Эгер макалада к</w:t>
      </w:r>
      <w:r w:rsidRPr="003D4233">
        <w:rPr>
          <w:rStyle w:val="a9"/>
          <w:b w:val="0"/>
          <w:bCs w:val="0"/>
          <w:bdr w:val="none" w:sz="0" w:space="0" w:color="auto" w:frame="1"/>
          <w:lang w:val="ky-KG"/>
        </w:rPr>
        <w:t>ызыкчылыктардын кагылышы</w:t>
      </w:r>
      <w:r w:rsidRPr="003D4233">
        <w:rPr>
          <w:rFonts w:cs="Times New Roman"/>
          <w:sz w:val="24"/>
          <w:szCs w:val="24"/>
          <w:lang w:val="ky-KG"/>
        </w:rPr>
        <w:t xml:space="preserve"> болбосо, анда «Жок» деп жазылышы керек</w:t>
      </w:r>
      <w:r w:rsidR="00493A9C" w:rsidRPr="003D4233">
        <w:rPr>
          <w:rStyle w:val="a9"/>
          <w:b w:val="0"/>
          <w:bCs w:val="0"/>
          <w:bdr w:val="none" w:sz="0" w:space="0" w:color="auto" w:frame="1"/>
          <w:lang w:val="ky-KG"/>
        </w:rPr>
        <w:t>.</w:t>
      </w:r>
    </w:p>
    <w:p w14:paraId="00569E9F" w14:textId="04AD5BCC" w:rsidR="00CB22EE" w:rsidRPr="003D4233" w:rsidRDefault="00CB22EE" w:rsidP="00E346B4">
      <w:pPr>
        <w:spacing w:after="0"/>
        <w:jc w:val="both"/>
        <w:rPr>
          <w:rFonts w:cs="Times New Roman"/>
          <w:b/>
          <w:sz w:val="24"/>
          <w:szCs w:val="24"/>
          <w:lang w:val="ky-KG"/>
        </w:rPr>
      </w:pPr>
    </w:p>
    <w:p w14:paraId="6ABE4034" w14:textId="53A84DB1" w:rsidR="00342A9B" w:rsidRPr="003D4233" w:rsidRDefault="00342A9B" w:rsidP="00294FF5">
      <w:pPr>
        <w:spacing w:after="0"/>
        <w:jc w:val="both"/>
        <w:rPr>
          <w:rFonts w:cs="Times New Roman"/>
          <w:b/>
          <w:sz w:val="24"/>
          <w:szCs w:val="24"/>
          <w:lang w:val="ky-KG"/>
        </w:rPr>
      </w:pPr>
      <w:r>
        <w:rPr>
          <w:rFonts w:cs="Times New Roman"/>
          <w:b/>
          <w:sz w:val="24"/>
          <w:szCs w:val="24"/>
          <w:lang w:val="ky-KG"/>
        </w:rPr>
        <w:t xml:space="preserve">References </w:t>
      </w:r>
      <w:r w:rsidRPr="00342A9B">
        <w:rPr>
          <w:rFonts w:cs="Times New Roman"/>
          <w:b/>
          <w:sz w:val="24"/>
          <w:szCs w:val="24"/>
          <w:lang w:val="ky-KG"/>
        </w:rPr>
        <w:t>(Times New Roman, 12</w:t>
      </w:r>
      <w:r>
        <w:rPr>
          <w:rFonts w:cs="Times New Roman"/>
          <w:b/>
          <w:sz w:val="24"/>
          <w:szCs w:val="24"/>
          <w:lang w:val="ky-KG"/>
        </w:rPr>
        <w:t>-шрифт</w:t>
      </w:r>
      <w:r w:rsidRPr="00342A9B">
        <w:rPr>
          <w:rFonts w:cs="Times New Roman"/>
          <w:b/>
          <w:sz w:val="24"/>
          <w:szCs w:val="24"/>
          <w:lang w:val="ky-KG"/>
        </w:rPr>
        <w:t xml:space="preserve">, </w:t>
      </w:r>
      <w:r>
        <w:rPr>
          <w:rFonts w:cs="Times New Roman"/>
          <w:b/>
          <w:sz w:val="24"/>
          <w:szCs w:val="24"/>
          <w:lang w:val="ky-KG"/>
        </w:rPr>
        <w:t>жоон, солго тегиздөө</w:t>
      </w:r>
      <w:r w:rsidRPr="00342A9B">
        <w:rPr>
          <w:rFonts w:cs="Times New Roman"/>
          <w:b/>
          <w:sz w:val="24"/>
          <w:szCs w:val="24"/>
          <w:lang w:val="ky-KG"/>
        </w:rPr>
        <w:t>)</w:t>
      </w:r>
    </w:p>
    <w:p w14:paraId="0AACA4D4" w14:textId="336F7F1C" w:rsidR="00294FF5" w:rsidRDefault="00E44E41" w:rsidP="00294FF5">
      <w:pPr>
        <w:spacing w:after="0"/>
        <w:jc w:val="both"/>
        <w:rPr>
          <w:rFonts w:cs="Times New Roman"/>
          <w:bCs/>
          <w:sz w:val="24"/>
          <w:szCs w:val="24"/>
          <w:lang w:val="ky-KG"/>
        </w:rPr>
      </w:pPr>
      <w:r w:rsidRPr="00E44E41">
        <w:rPr>
          <w:rFonts w:cs="Times New Roman"/>
          <w:b/>
          <w:bCs/>
          <w:sz w:val="24"/>
          <w:szCs w:val="24"/>
          <w:lang w:val="ky-KG"/>
        </w:rPr>
        <w:t>Англис тилинде</w:t>
      </w:r>
      <w:r>
        <w:rPr>
          <w:rFonts w:cs="Times New Roman"/>
          <w:bCs/>
          <w:sz w:val="24"/>
          <w:szCs w:val="24"/>
          <w:lang w:val="ky-KG"/>
        </w:rPr>
        <w:t xml:space="preserve"> берилет жана </w:t>
      </w:r>
      <w:r w:rsidRPr="00E44E41">
        <w:rPr>
          <w:rFonts w:cs="Times New Roman"/>
          <w:b/>
          <w:bCs/>
          <w:sz w:val="24"/>
          <w:szCs w:val="24"/>
          <w:lang w:val="ky-KG"/>
        </w:rPr>
        <w:t>кеминде 25 булак</w:t>
      </w:r>
      <w:r>
        <w:rPr>
          <w:rFonts w:cs="Times New Roman"/>
          <w:bCs/>
          <w:sz w:val="24"/>
          <w:szCs w:val="24"/>
          <w:lang w:val="ky-KG"/>
        </w:rPr>
        <w:t xml:space="preserve"> </w:t>
      </w:r>
      <w:r w:rsidRPr="00E44E41">
        <w:rPr>
          <w:rFonts w:cs="Times New Roman"/>
          <w:bCs/>
          <w:sz w:val="24"/>
          <w:szCs w:val="24"/>
          <w:lang w:val="ky-KG"/>
        </w:rPr>
        <w:t>камтышы керек. Адабия</w:t>
      </w:r>
      <w:r>
        <w:rPr>
          <w:rFonts w:cs="Times New Roman"/>
          <w:bCs/>
          <w:sz w:val="24"/>
          <w:szCs w:val="24"/>
          <w:lang w:val="ky-KG"/>
        </w:rPr>
        <w:t xml:space="preserve">ттардын тизмеси жаңы булактардан туруп </w:t>
      </w:r>
      <w:r w:rsidRPr="00E44E41">
        <w:rPr>
          <w:rFonts w:cs="Times New Roman"/>
          <w:bCs/>
          <w:sz w:val="24"/>
          <w:szCs w:val="24"/>
          <w:lang w:val="ky-KG"/>
        </w:rPr>
        <w:t>(акыркы 3-5 жылда</w:t>
      </w:r>
      <w:r>
        <w:rPr>
          <w:rFonts w:cs="Times New Roman"/>
          <w:bCs/>
          <w:sz w:val="24"/>
          <w:szCs w:val="24"/>
          <w:lang w:val="ky-KG"/>
        </w:rPr>
        <w:t xml:space="preserve"> чыккан), адабияттардын 30%ы </w:t>
      </w:r>
      <w:r w:rsidRPr="00E44E41">
        <w:rPr>
          <w:rFonts w:cs="Times New Roman"/>
          <w:bCs/>
          <w:sz w:val="24"/>
          <w:szCs w:val="24"/>
          <w:lang w:val="ky-KG"/>
        </w:rPr>
        <w:t>Scopus жана Web of Science маалымат базаларын</w:t>
      </w:r>
      <w:r>
        <w:rPr>
          <w:rFonts w:cs="Times New Roman"/>
          <w:bCs/>
          <w:sz w:val="24"/>
          <w:szCs w:val="24"/>
          <w:lang w:val="ky-KG"/>
        </w:rPr>
        <w:t xml:space="preserve">да индекстелген илимий иштерден турушу </w:t>
      </w:r>
      <w:r w:rsidRPr="00E44E41">
        <w:rPr>
          <w:rFonts w:cs="Times New Roman"/>
          <w:bCs/>
          <w:sz w:val="24"/>
          <w:szCs w:val="24"/>
          <w:lang w:val="ky-KG"/>
        </w:rPr>
        <w:t>керек. Өзүңүздүн илимий эмгектериңизге шилтеме жасоодон качуу керек (ө</w:t>
      </w:r>
      <w:r w:rsidR="00E77C2E">
        <w:rPr>
          <w:rFonts w:cs="Times New Roman"/>
          <w:bCs/>
          <w:sz w:val="24"/>
          <w:szCs w:val="24"/>
          <w:lang w:val="ky-KG"/>
        </w:rPr>
        <w:t>зүн-өзү цитаталоого 10%дан ашпоо керек</w:t>
      </w:r>
      <w:r w:rsidRPr="00E44E41">
        <w:rPr>
          <w:rFonts w:cs="Times New Roman"/>
          <w:bCs/>
          <w:sz w:val="24"/>
          <w:szCs w:val="24"/>
          <w:lang w:val="ky-KG"/>
        </w:rPr>
        <w:t>).</w:t>
      </w:r>
      <w:r w:rsidR="0022544A">
        <w:rPr>
          <w:rFonts w:cs="Times New Roman"/>
          <w:bCs/>
          <w:sz w:val="24"/>
          <w:szCs w:val="24"/>
          <w:lang w:val="ky-KG"/>
        </w:rPr>
        <w:t xml:space="preserve"> Интернет-басылмаларды (шилтемеси </w:t>
      </w:r>
      <w:r w:rsidR="0022544A" w:rsidRPr="00E44E41">
        <w:rPr>
          <w:rFonts w:cs="Times New Roman"/>
          <w:bCs/>
          <w:sz w:val="24"/>
          <w:szCs w:val="24"/>
          <w:lang w:val="ky-KG"/>
        </w:rPr>
        <w:t xml:space="preserve">​​жеткиликтүү </w:t>
      </w:r>
      <w:r w:rsidR="0022544A">
        <w:rPr>
          <w:rFonts w:cs="Times New Roman"/>
          <w:bCs/>
          <w:sz w:val="24"/>
          <w:szCs w:val="24"/>
          <w:lang w:val="ky-KG"/>
        </w:rPr>
        <w:t>и</w:t>
      </w:r>
      <w:r w:rsidR="0022544A" w:rsidRPr="00E44E41">
        <w:rPr>
          <w:rFonts w:cs="Times New Roman"/>
          <w:bCs/>
          <w:sz w:val="24"/>
          <w:szCs w:val="24"/>
          <w:lang w:val="ky-KG"/>
        </w:rPr>
        <w:t>лимий басылмалардыкошпогондо</w:t>
      </w:r>
      <w:r w:rsidR="0022544A">
        <w:rPr>
          <w:rFonts w:cs="Times New Roman"/>
          <w:bCs/>
          <w:sz w:val="24"/>
          <w:szCs w:val="24"/>
          <w:lang w:val="ky-KG"/>
        </w:rPr>
        <w:t>)</w:t>
      </w:r>
      <w:r w:rsidRPr="00E44E41">
        <w:rPr>
          <w:rFonts w:cs="Times New Roman"/>
          <w:bCs/>
          <w:sz w:val="24"/>
          <w:szCs w:val="24"/>
          <w:lang w:val="ky-KG"/>
        </w:rPr>
        <w:t>, докладдардын тезистери</w:t>
      </w:r>
      <w:r w:rsidR="0022544A">
        <w:rPr>
          <w:rFonts w:cs="Times New Roman"/>
          <w:bCs/>
          <w:sz w:val="24"/>
          <w:szCs w:val="24"/>
          <w:lang w:val="ky-KG"/>
        </w:rPr>
        <w:t xml:space="preserve">н, рефераттарды жана диссертацияларды колдонгон болбойт. </w:t>
      </w:r>
      <w:r w:rsidR="00154D9E">
        <w:rPr>
          <w:rFonts w:cs="Times New Roman"/>
          <w:bCs/>
          <w:sz w:val="24"/>
          <w:szCs w:val="24"/>
          <w:lang w:val="ky-KG"/>
        </w:rPr>
        <w:t xml:space="preserve">Орусиялык </w:t>
      </w:r>
      <w:r w:rsidR="0022544A">
        <w:rPr>
          <w:rFonts w:cs="Times New Roman"/>
          <w:bCs/>
          <w:sz w:val="24"/>
          <w:szCs w:val="24"/>
          <w:lang w:val="ky-KG"/>
        </w:rPr>
        <w:t>бул</w:t>
      </w:r>
      <w:r w:rsidR="00154D9E">
        <w:rPr>
          <w:rFonts w:cs="Times New Roman"/>
          <w:bCs/>
          <w:sz w:val="24"/>
          <w:szCs w:val="24"/>
          <w:lang w:val="ky-KG"/>
        </w:rPr>
        <w:t>актарды колдонуудан качуу керек.</w:t>
      </w:r>
    </w:p>
    <w:p w14:paraId="4DC3D9B9" w14:textId="4792AC25" w:rsidR="001F6B32" w:rsidRPr="003D4233" w:rsidRDefault="00C616DB" w:rsidP="00294FF5">
      <w:pPr>
        <w:spacing w:after="0"/>
        <w:jc w:val="both"/>
        <w:rPr>
          <w:rFonts w:cs="Times New Roman"/>
          <w:bCs/>
          <w:sz w:val="24"/>
          <w:szCs w:val="24"/>
          <w:lang w:val="ky-KG"/>
        </w:rPr>
      </w:pPr>
      <w:r w:rsidRPr="00C616DB">
        <w:rPr>
          <w:rFonts w:cs="Times New Roman"/>
          <w:bCs/>
          <w:sz w:val="24"/>
          <w:szCs w:val="24"/>
          <w:lang w:val="ky-KG"/>
        </w:rPr>
        <w:lastRenderedPageBreak/>
        <w:t xml:space="preserve">Тексттеги булактарга шилтемелер </w:t>
      </w:r>
      <w:r w:rsidR="00C36330">
        <w:rPr>
          <w:rFonts w:cs="Times New Roman"/>
          <w:bCs/>
          <w:sz w:val="24"/>
          <w:szCs w:val="24"/>
          <w:lang w:val="ky-KG"/>
        </w:rPr>
        <w:t xml:space="preserve">тоголок кашаа ичинде </w:t>
      </w:r>
      <w:r w:rsidR="0033358E" w:rsidRPr="003D4233">
        <w:rPr>
          <w:rFonts w:cs="Times New Roman"/>
          <w:bCs/>
          <w:sz w:val="24"/>
          <w:szCs w:val="24"/>
          <w:lang w:val="ky-KG"/>
        </w:rPr>
        <w:t>«()»</w:t>
      </w:r>
      <w:r w:rsidRPr="00C616DB">
        <w:rPr>
          <w:rFonts w:cs="Times New Roman"/>
          <w:bCs/>
          <w:sz w:val="24"/>
          <w:szCs w:val="24"/>
          <w:lang w:val="ky-KG"/>
        </w:rPr>
        <w:t xml:space="preserve"> </w:t>
      </w:r>
      <w:r w:rsidR="00C36330">
        <w:rPr>
          <w:rFonts w:cs="Times New Roman"/>
          <w:bCs/>
          <w:sz w:val="24"/>
          <w:szCs w:val="24"/>
          <w:lang w:val="ky-KG"/>
        </w:rPr>
        <w:t xml:space="preserve">берилиши </w:t>
      </w:r>
      <w:r w:rsidRPr="00C616DB">
        <w:rPr>
          <w:rFonts w:cs="Times New Roman"/>
          <w:bCs/>
          <w:sz w:val="24"/>
          <w:szCs w:val="24"/>
          <w:lang w:val="ky-KG"/>
        </w:rPr>
        <w:t>керек,</w:t>
      </w:r>
      <w:r w:rsidR="007E06BF">
        <w:rPr>
          <w:rFonts w:cs="Times New Roman"/>
          <w:bCs/>
          <w:sz w:val="24"/>
          <w:szCs w:val="24"/>
          <w:lang w:val="ky-KG"/>
        </w:rPr>
        <w:t xml:space="preserve"> мисалы: (Иванов, 2022). Эгер сап ичинде шилтемени көрсөтүү </w:t>
      </w:r>
      <w:r w:rsidRPr="00C616DB">
        <w:rPr>
          <w:rFonts w:cs="Times New Roman"/>
          <w:bCs/>
          <w:sz w:val="24"/>
          <w:szCs w:val="24"/>
          <w:lang w:val="ky-KG"/>
        </w:rPr>
        <w:t>керек</w:t>
      </w:r>
      <w:r w:rsidR="007E06BF">
        <w:rPr>
          <w:rFonts w:cs="Times New Roman"/>
          <w:bCs/>
          <w:sz w:val="24"/>
          <w:szCs w:val="24"/>
          <w:lang w:val="ky-KG"/>
        </w:rPr>
        <w:t xml:space="preserve"> болсо, анда жылды </w:t>
      </w:r>
      <w:r w:rsidR="0033358E" w:rsidRPr="003D4233">
        <w:rPr>
          <w:rFonts w:cs="Times New Roman"/>
          <w:bCs/>
          <w:sz w:val="24"/>
          <w:szCs w:val="24"/>
          <w:lang w:val="ky-KG"/>
        </w:rPr>
        <w:t>«()»</w:t>
      </w:r>
      <w:r w:rsidR="0033358E">
        <w:rPr>
          <w:rFonts w:cs="Times New Roman"/>
          <w:bCs/>
          <w:sz w:val="24"/>
          <w:szCs w:val="24"/>
          <w:lang w:val="ky-KG"/>
        </w:rPr>
        <w:t xml:space="preserve"> </w:t>
      </w:r>
      <w:r w:rsidRPr="00C616DB">
        <w:rPr>
          <w:rFonts w:cs="Times New Roman"/>
          <w:bCs/>
          <w:sz w:val="24"/>
          <w:szCs w:val="24"/>
          <w:lang w:val="ky-KG"/>
        </w:rPr>
        <w:t xml:space="preserve">ичинде </w:t>
      </w:r>
      <w:r w:rsidR="0033358E">
        <w:rPr>
          <w:rFonts w:cs="Times New Roman"/>
          <w:bCs/>
          <w:sz w:val="24"/>
          <w:szCs w:val="24"/>
          <w:lang w:val="ky-KG"/>
        </w:rPr>
        <w:t xml:space="preserve">берүү керек, мисалы: </w:t>
      </w:r>
      <w:r w:rsidR="0033358E" w:rsidRPr="003D4233">
        <w:rPr>
          <w:rFonts w:cs="Times New Roman"/>
          <w:bCs/>
          <w:sz w:val="24"/>
          <w:szCs w:val="24"/>
          <w:lang w:val="ky-KG"/>
        </w:rPr>
        <w:t>«</w:t>
      </w:r>
      <w:r w:rsidR="0033358E">
        <w:rPr>
          <w:rFonts w:cs="Times New Roman"/>
          <w:bCs/>
          <w:sz w:val="24"/>
          <w:szCs w:val="24"/>
          <w:lang w:val="ky-KG"/>
        </w:rPr>
        <w:t>М. Кендалл (2020) сунуштагандай</w:t>
      </w:r>
      <w:r w:rsidR="00C67AA0">
        <w:rPr>
          <w:rFonts w:cs="Times New Roman"/>
          <w:bCs/>
          <w:sz w:val="24"/>
          <w:szCs w:val="24"/>
          <w:lang w:val="ky-KG"/>
        </w:rPr>
        <w:t xml:space="preserve">...». Мындай учурда </w:t>
      </w:r>
      <w:r w:rsidRPr="00C616DB">
        <w:rPr>
          <w:rFonts w:cs="Times New Roman"/>
          <w:bCs/>
          <w:sz w:val="24"/>
          <w:szCs w:val="24"/>
          <w:lang w:val="ky-KG"/>
        </w:rPr>
        <w:t xml:space="preserve">тексттеги булактардын аталыштары жана жылдары </w:t>
      </w:r>
      <w:r w:rsidR="00C67AA0">
        <w:rPr>
          <w:rFonts w:cs="Times New Roman"/>
          <w:bCs/>
          <w:sz w:val="24"/>
          <w:szCs w:val="24"/>
          <w:lang w:val="ky-KG"/>
        </w:rPr>
        <w:t xml:space="preserve">адабияттар </w:t>
      </w:r>
      <w:r w:rsidRPr="00C616DB">
        <w:rPr>
          <w:rFonts w:cs="Times New Roman"/>
          <w:bCs/>
          <w:sz w:val="24"/>
          <w:szCs w:val="24"/>
          <w:lang w:val="ky-KG"/>
        </w:rPr>
        <w:t xml:space="preserve">тизмесиндеги маалыматтарга так дал келиши керек, ал эми библиографияда алар алфавиттик </w:t>
      </w:r>
      <w:r w:rsidR="00C67AA0">
        <w:rPr>
          <w:rFonts w:cs="Times New Roman"/>
          <w:bCs/>
          <w:sz w:val="24"/>
          <w:szCs w:val="24"/>
          <w:lang w:val="ky-KG"/>
        </w:rPr>
        <w:t>тартипте жайгаштырылат</w:t>
      </w:r>
      <w:r w:rsidRPr="00C616DB">
        <w:rPr>
          <w:rFonts w:cs="Times New Roman"/>
          <w:bCs/>
          <w:sz w:val="24"/>
          <w:szCs w:val="24"/>
          <w:lang w:val="ky-KG"/>
        </w:rPr>
        <w:t xml:space="preserve">. Бир </w:t>
      </w:r>
      <w:r w:rsidR="00C67AA0">
        <w:rPr>
          <w:rFonts w:cs="Times New Roman"/>
          <w:bCs/>
          <w:sz w:val="24"/>
          <w:szCs w:val="24"/>
          <w:lang w:val="ky-KG"/>
        </w:rPr>
        <w:t xml:space="preserve">шилтемеде 3төн ашык булак көрсөтүүгө </w:t>
      </w:r>
      <w:r w:rsidR="0054649E">
        <w:rPr>
          <w:rFonts w:cs="Times New Roman"/>
          <w:bCs/>
          <w:sz w:val="24"/>
          <w:szCs w:val="24"/>
          <w:lang w:val="ky-KG"/>
        </w:rPr>
        <w:t>жол берилбейт</w:t>
      </w:r>
      <w:r w:rsidR="001F6B32" w:rsidRPr="003D4233">
        <w:rPr>
          <w:rFonts w:cs="Times New Roman"/>
          <w:bCs/>
          <w:color w:val="000000"/>
          <w:sz w:val="24"/>
          <w:szCs w:val="24"/>
          <w:shd w:val="clear" w:color="auto" w:fill="FFFFFF"/>
          <w:lang w:val="ky-KG"/>
        </w:rPr>
        <w:t>.</w:t>
      </w:r>
    </w:p>
    <w:p w14:paraId="56428DB4" w14:textId="3E74ECE8" w:rsidR="009823F3" w:rsidRPr="003D4233" w:rsidRDefault="009823F3" w:rsidP="00E346B4">
      <w:pPr>
        <w:spacing w:after="0"/>
        <w:jc w:val="both"/>
        <w:rPr>
          <w:rFonts w:cs="Times New Roman"/>
          <w:bCs/>
          <w:sz w:val="24"/>
          <w:szCs w:val="24"/>
          <w:lang w:val="ky-KG"/>
        </w:rPr>
      </w:pPr>
      <w:r w:rsidRPr="003D4233">
        <w:rPr>
          <w:rFonts w:cs="Times New Roman"/>
          <w:bCs/>
          <w:sz w:val="24"/>
          <w:szCs w:val="24"/>
          <w:lang w:val="ky-KG"/>
        </w:rPr>
        <w:t>=========================================================================</w:t>
      </w:r>
    </w:p>
    <w:p w14:paraId="7108274D" w14:textId="77777777" w:rsidR="009823F3" w:rsidRPr="003D4233" w:rsidRDefault="009823F3" w:rsidP="00E346B4">
      <w:pPr>
        <w:spacing w:after="0"/>
        <w:jc w:val="both"/>
        <w:rPr>
          <w:rFonts w:cs="Times New Roman"/>
          <w:bCs/>
          <w:sz w:val="24"/>
          <w:szCs w:val="24"/>
          <w:lang w:val="ky-KG"/>
        </w:rPr>
      </w:pPr>
    </w:p>
    <w:p w14:paraId="7BA08E21" w14:textId="4E7556AA" w:rsidR="00AD6838" w:rsidRPr="00CA3FCE" w:rsidRDefault="00D67E00" w:rsidP="00E346B4">
      <w:pPr>
        <w:spacing w:after="0"/>
        <w:jc w:val="both"/>
        <w:rPr>
          <w:rFonts w:cs="Times New Roman"/>
          <w:sz w:val="24"/>
          <w:szCs w:val="24"/>
          <w:lang w:val="ky-KG"/>
        </w:rPr>
      </w:pPr>
      <w:r w:rsidRPr="002D18A1">
        <w:rPr>
          <w:rFonts w:cs="Times New Roman"/>
          <w:b/>
          <w:sz w:val="24"/>
          <w:szCs w:val="24"/>
          <w:lang w:val="ky-KG"/>
        </w:rPr>
        <w:t>Графикалык материалдар.</w:t>
      </w:r>
      <w:r w:rsidRPr="00D67E00">
        <w:rPr>
          <w:rFonts w:cs="Times New Roman"/>
          <w:sz w:val="24"/>
          <w:szCs w:val="24"/>
          <w:lang w:val="ky-KG"/>
        </w:rPr>
        <w:t xml:space="preserve"> Иллюстрациялар, </w:t>
      </w:r>
      <w:r w:rsidR="002D18A1">
        <w:rPr>
          <w:rFonts w:cs="Times New Roman"/>
          <w:sz w:val="24"/>
          <w:szCs w:val="24"/>
          <w:lang w:val="ky-KG"/>
        </w:rPr>
        <w:t>схемалар</w:t>
      </w:r>
      <w:r w:rsidRPr="00D67E00">
        <w:rPr>
          <w:rFonts w:cs="Times New Roman"/>
          <w:sz w:val="24"/>
          <w:szCs w:val="24"/>
          <w:lang w:val="ky-KG"/>
        </w:rPr>
        <w:t xml:space="preserve">, сүрөттөр жана диаграммалар текстте ырааттуу номерлөө менен берилет жана алар </w:t>
      </w:r>
      <w:r w:rsidR="00CA3FCE">
        <w:rPr>
          <w:rFonts w:cs="Times New Roman"/>
          <w:sz w:val="24"/>
          <w:szCs w:val="24"/>
          <w:lang w:val="ky-KG"/>
        </w:rPr>
        <w:t xml:space="preserve">алгач эскерилген </w:t>
      </w:r>
      <w:r w:rsidRPr="00D67E00">
        <w:rPr>
          <w:rFonts w:cs="Times New Roman"/>
          <w:sz w:val="24"/>
          <w:szCs w:val="24"/>
          <w:lang w:val="ky-KG"/>
        </w:rPr>
        <w:t xml:space="preserve">абзацтан кийин дароо жайгаштырылат. Графикалык материалдын аталышы түздөн-түз сүрөттүн астында, ал эми булактар ​​жана эскертүүлөр берилген аталыштын астында берилет. Иллюстрациялар жакшы сапатта берилиши </w:t>
      </w:r>
      <w:r w:rsidR="00CA3FCE">
        <w:rPr>
          <w:rFonts w:cs="Times New Roman"/>
          <w:sz w:val="24"/>
          <w:szCs w:val="24"/>
          <w:lang w:val="ky-KG"/>
        </w:rPr>
        <w:t>керек (300 dpi, CMYK түс режими</w:t>
      </w:r>
      <w:r w:rsidR="002D150A" w:rsidRPr="003D4233">
        <w:rPr>
          <w:rFonts w:cs="Times New Roman"/>
          <w:bCs/>
          <w:sz w:val="24"/>
          <w:szCs w:val="24"/>
          <w:lang w:val="ky-KG"/>
        </w:rPr>
        <w:t>)</w:t>
      </w:r>
    </w:p>
    <w:p w14:paraId="1B47AE5D" w14:textId="77777777" w:rsidR="002D150A" w:rsidRPr="003D4233" w:rsidRDefault="002D150A" w:rsidP="00E346B4">
      <w:pPr>
        <w:spacing w:after="0"/>
        <w:jc w:val="both"/>
        <w:rPr>
          <w:rFonts w:cs="Times New Roman"/>
          <w:bCs/>
          <w:sz w:val="24"/>
          <w:szCs w:val="24"/>
          <w:lang w:val="ky-KG"/>
        </w:rPr>
      </w:pPr>
    </w:p>
    <w:p w14:paraId="12F6794C" w14:textId="0127084D" w:rsidR="00DD4940" w:rsidRPr="003D4233" w:rsidRDefault="00AB11CD" w:rsidP="00E346B4">
      <w:pPr>
        <w:spacing w:after="0"/>
        <w:jc w:val="both"/>
        <w:rPr>
          <w:rFonts w:cs="Times New Roman"/>
          <w:bCs/>
          <w:sz w:val="24"/>
          <w:szCs w:val="24"/>
          <w:lang w:val="ky-KG"/>
        </w:rPr>
      </w:pPr>
      <w:r w:rsidRPr="003D4233">
        <w:rPr>
          <w:rFonts w:cs="Times New Roman"/>
          <w:b/>
          <w:noProof/>
          <w:sz w:val="24"/>
          <w:szCs w:val="24"/>
          <w:lang w:val="ky-KG" w:eastAsia="ru-RU"/>
        </w:rPr>
        <mc:AlternateContent>
          <mc:Choice Requires="wpg">
            <w:drawing>
              <wp:inline distT="0" distB="0" distL="0" distR="0" wp14:anchorId="3925ED05" wp14:editId="3B565664">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2319270" w14:textId="49391A32" w:rsidR="00AB11CD" w:rsidRPr="00493A60" w:rsidRDefault="0034389A" w:rsidP="00DB631D">
                                <w:pPr>
                                  <w:spacing w:after="0"/>
                                  <w:jc w:val="center"/>
                                  <w:rPr>
                                    <w:sz w:val="20"/>
                                    <w:szCs w:val="20"/>
                                    <w:lang w:val="ru-RU"/>
                                  </w:rPr>
                                </w:pPr>
                                <w:r w:rsidRPr="00493A60">
                                  <w:rPr>
                                    <w:sz w:val="20"/>
                                    <w:szCs w:val="20"/>
                                    <w:lang w:val="uk-UA"/>
                                  </w:rPr>
                                  <w:t>Текст</w:t>
                                </w:r>
                                <w:r w:rsidR="00AB11CD" w:rsidRPr="00493A60">
                                  <w:rPr>
                                    <w:sz w:val="20"/>
                                    <w:szCs w:val="20"/>
                                    <w:lang w:val="ru-RU"/>
                                  </w:rPr>
                                  <w:t xml:space="preserve"> (</w:t>
                                </w:r>
                                <w:r w:rsidR="00AB11CD" w:rsidRPr="00493A60">
                                  <w:rPr>
                                    <w:rFonts w:cs="Times New Roman"/>
                                    <w:bCs/>
                                    <w:sz w:val="20"/>
                                    <w:szCs w:val="20"/>
                                    <w:lang w:val="uk-UA"/>
                                  </w:rPr>
                                  <w:t xml:space="preserve">Times New Roman, </w:t>
                                </w:r>
                                <w:r w:rsidRPr="00493A60">
                                  <w:rPr>
                                    <w:rFonts w:cs="Times New Roman"/>
                                    <w:bCs/>
                                    <w:sz w:val="20"/>
                                    <w:szCs w:val="20"/>
                                    <w:lang w:val="uk-UA"/>
                                  </w:rPr>
                                  <w:t>10</w:t>
                                </w:r>
                                <w:r w:rsidR="00493A60">
                                  <w:rPr>
                                    <w:rFonts w:cs="Times New Roman"/>
                                    <w:bCs/>
                                    <w:sz w:val="20"/>
                                    <w:szCs w:val="20"/>
                                    <w:lang w:val="uk-UA"/>
                                  </w:rPr>
                                  <w:t>-шрифт</w:t>
                                </w:r>
                                <w:r w:rsidR="00AB11CD" w:rsidRPr="00493A60">
                                  <w:rPr>
                                    <w:rFonts w:cs="Times New Roman"/>
                                    <w:bCs/>
                                    <w:sz w:val="20"/>
                                    <w:szCs w:val="20"/>
                                    <w:lang w:val="uk-UA"/>
                                  </w:rPr>
                                  <w:t xml:space="preserve">, </w:t>
                                </w:r>
                                <w:r w:rsidR="00493A60">
                                  <w:rPr>
                                    <w:rFonts w:cs="Times New Roman"/>
                                    <w:bCs/>
                                    <w:sz w:val="20"/>
                                    <w:szCs w:val="20"/>
                                    <w:lang w:val="uk-UA"/>
                                  </w:rPr>
                                  <w:t>ортого тегиздөө</w:t>
                                </w:r>
                                <w:r w:rsidR="00AB11CD" w:rsidRPr="00493A60">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70BD23A" w14:textId="2E453E90" w:rsidR="00AB11CD" w:rsidRPr="00DB631D" w:rsidRDefault="00FE0C52" w:rsidP="00DB631D">
                                <w:pPr>
                                  <w:spacing w:after="0"/>
                                  <w:jc w:val="center"/>
                                  <w:rPr>
                                    <w:sz w:val="20"/>
                                    <w:szCs w:val="20"/>
                                    <w:lang w:val="ru-RU"/>
                                  </w:rPr>
                                </w:pPr>
                                <w:r w:rsidRPr="00FE0C52">
                                  <w:rPr>
                                    <w:sz w:val="20"/>
                                    <w:szCs w:val="20"/>
                                    <w:lang w:val="uk-UA"/>
                                  </w:rPr>
                                  <w:t xml:space="preserve">Текст (Times New Roman, </w:t>
                                </w:r>
                                <w:r w:rsidR="00493A60" w:rsidRPr="00493A60">
                                  <w:rPr>
                                    <w:rFonts w:cs="Times New Roman"/>
                                    <w:bCs/>
                                    <w:sz w:val="20"/>
                                    <w:szCs w:val="20"/>
                                    <w:lang w:val="uk-UA"/>
                                  </w:rPr>
                                  <w:t>10</w:t>
                                </w:r>
                                <w:r w:rsidR="00493A60">
                                  <w:rPr>
                                    <w:rFonts w:cs="Times New Roman"/>
                                    <w:bCs/>
                                    <w:sz w:val="20"/>
                                    <w:szCs w:val="20"/>
                                    <w:lang w:val="uk-UA"/>
                                  </w:rPr>
                                  <w:t>-шрифт</w:t>
                                </w:r>
                                <w:r w:rsidR="00493A60" w:rsidRPr="00493A60">
                                  <w:rPr>
                                    <w:rFonts w:cs="Times New Roman"/>
                                    <w:bCs/>
                                    <w:sz w:val="20"/>
                                    <w:szCs w:val="20"/>
                                    <w:lang w:val="uk-UA"/>
                                  </w:rPr>
                                  <w:t xml:space="preserve">, </w:t>
                                </w:r>
                                <w:r w:rsidR="00493A60">
                                  <w:rPr>
                                    <w:rFonts w:cs="Times New Roman"/>
                                    <w:bCs/>
                                    <w:sz w:val="20"/>
                                    <w:szCs w:val="20"/>
                                    <w:lang w:val="uk-UA"/>
                                  </w:rPr>
                                  <w:t>ортого тегиздөө</w:t>
                                </w:r>
                                <w:r w:rsidRPr="00FE0C52">
                                  <w:rPr>
                                    <w:sz w:val="20"/>
                                    <w:szCs w:val="20"/>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7858126" w14:textId="534E9A51" w:rsidR="00AB11CD" w:rsidRPr="00DB631D" w:rsidRDefault="00FE0C52" w:rsidP="00DB631D">
                                <w:pPr>
                                  <w:spacing w:after="0"/>
                                  <w:jc w:val="center"/>
                                  <w:rPr>
                                    <w:sz w:val="20"/>
                                    <w:szCs w:val="20"/>
                                    <w:lang w:val="ru-RU"/>
                                  </w:rPr>
                                </w:pPr>
                                <w:r w:rsidRPr="00FE0C52">
                                  <w:rPr>
                                    <w:sz w:val="20"/>
                                    <w:szCs w:val="20"/>
                                    <w:lang w:val="uk-UA"/>
                                  </w:rPr>
                                  <w:t xml:space="preserve">Текст (Times New Roman, </w:t>
                                </w:r>
                                <w:r w:rsidR="00493A60" w:rsidRPr="00493A60">
                                  <w:rPr>
                                    <w:rFonts w:cs="Times New Roman"/>
                                    <w:bCs/>
                                    <w:sz w:val="20"/>
                                    <w:szCs w:val="20"/>
                                    <w:lang w:val="uk-UA"/>
                                  </w:rPr>
                                  <w:t>10</w:t>
                                </w:r>
                                <w:r w:rsidR="00493A60">
                                  <w:rPr>
                                    <w:rFonts w:cs="Times New Roman"/>
                                    <w:bCs/>
                                    <w:sz w:val="20"/>
                                    <w:szCs w:val="20"/>
                                    <w:lang w:val="uk-UA"/>
                                  </w:rPr>
                                  <w:t>-шрифт</w:t>
                                </w:r>
                                <w:r w:rsidR="00493A60" w:rsidRPr="00493A60">
                                  <w:rPr>
                                    <w:rFonts w:cs="Times New Roman"/>
                                    <w:bCs/>
                                    <w:sz w:val="20"/>
                                    <w:szCs w:val="20"/>
                                    <w:lang w:val="uk-UA"/>
                                  </w:rPr>
                                  <w:t xml:space="preserve">, </w:t>
                                </w:r>
                                <w:r w:rsidR="00493A60">
                                  <w:rPr>
                                    <w:rFonts w:cs="Times New Roman"/>
                                    <w:bCs/>
                                    <w:sz w:val="20"/>
                                    <w:szCs w:val="20"/>
                                    <w:lang w:val="uk-UA"/>
                                  </w:rPr>
                                  <w:t>ортого тегиздөө</w:t>
                                </w:r>
                                <w:r w:rsidRPr="00FE0C52">
                                  <w:rPr>
                                    <w:sz w:val="20"/>
                                    <w:szCs w:val="20"/>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925ED05"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2319270" w14:textId="49391A32" w:rsidR="00AB11CD" w:rsidRPr="00493A60" w:rsidRDefault="0034389A" w:rsidP="00DB631D">
                          <w:pPr>
                            <w:spacing w:after="0"/>
                            <w:jc w:val="center"/>
                            <w:rPr>
                              <w:sz w:val="20"/>
                              <w:szCs w:val="20"/>
                              <w:lang w:val="ru-RU"/>
                            </w:rPr>
                          </w:pPr>
                          <w:r w:rsidRPr="00493A60">
                            <w:rPr>
                              <w:sz w:val="20"/>
                              <w:szCs w:val="20"/>
                              <w:lang w:val="uk-UA"/>
                            </w:rPr>
                            <w:t>Текст</w:t>
                          </w:r>
                          <w:r w:rsidR="00AB11CD" w:rsidRPr="00493A60">
                            <w:rPr>
                              <w:sz w:val="20"/>
                              <w:szCs w:val="20"/>
                              <w:lang w:val="ru-RU"/>
                            </w:rPr>
                            <w:t xml:space="preserve"> (</w:t>
                          </w:r>
                          <w:r w:rsidR="00AB11CD" w:rsidRPr="00493A60">
                            <w:rPr>
                              <w:rFonts w:cs="Times New Roman"/>
                              <w:bCs/>
                              <w:sz w:val="20"/>
                              <w:szCs w:val="20"/>
                              <w:lang w:val="uk-UA"/>
                            </w:rPr>
                            <w:t xml:space="preserve">Times New Roman, </w:t>
                          </w:r>
                          <w:r w:rsidRPr="00493A60">
                            <w:rPr>
                              <w:rFonts w:cs="Times New Roman"/>
                              <w:bCs/>
                              <w:sz w:val="20"/>
                              <w:szCs w:val="20"/>
                              <w:lang w:val="uk-UA"/>
                            </w:rPr>
                            <w:t>10</w:t>
                          </w:r>
                          <w:r w:rsidR="00493A60">
                            <w:rPr>
                              <w:rFonts w:cs="Times New Roman"/>
                              <w:bCs/>
                              <w:sz w:val="20"/>
                              <w:szCs w:val="20"/>
                              <w:lang w:val="uk-UA"/>
                            </w:rPr>
                            <w:t>-шрифт</w:t>
                          </w:r>
                          <w:r w:rsidR="00AB11CD" w:rsidRPr="00493A60">
                            <w:rPr>
                              <w:rFonts w:cs="Times New Roman"/>
                              <w:bCs/>
                              <w:sz w:val="20"/>
                              <w:szCs w:val="20"/>
                              <w:lang w:val="uk-UA"/>
                            </w:rPr>
                            <w:t xml:space="preserve">, </w:t>
                          </w:r>
                          <w:r w:rsidR="00493A60">
                            <w:rPr>
                              <w:rFonts w:cs="Times New Roman"/>
                              <w:bCs/>
                              <w:sz w:val="20"/>
                              <w:szCs w:val="20"/>
                              <w:lang w:val="uk-UA"/>
                            </w:rPr>
                            <w:t>ортого тегиздөө</w:t>
                          </w:r>
                          <w:r w:rsidR="00AB11CD" w:rsidRPr="00493A60">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70BD23A" w14:textId="2E453E90" w:rsidR="00AB11CD" w:rsidRPr="00DB631D" w:rsidRDefault="00FE0C52" w:rsidP="00DB631D">
                          <w:pPr>
                            <w:spacing w:after="0"/>
                            <w:jc w:val="center"/>
                            <w:rPr>
                              <w:sz w:val="20"/>
                              <w:szCs w:val="20"/>
                              <w:lang w:val="ru-RU"/>
                            </w:rPr>
                          </w:pPr>
                          <w:r w:rsidRPr="00FE0C52">
                            <w:rPr>
                              <w:sz w:val="20"/>
                              <w:szCs w:val="20"/>
                              <w:lang w:val="uk-UA"/>
                            </w:rPr>
                            <w:t xml:space="preserve">Текст (Times New Roman, </w:t>
                          </w:r>
                          <w:r w:rsidR="00493A60" w:rsidRPr="00493A60">
                            <w:rPr>
                              <w:rFonts w:cs="Times New Roman"/>
                              <w:bCs/>
                              <w:sz w:val="20"/>
                              <w:szCs w:val="20"/>
                              <w:lang w:val="uk-UA"/>
                            </w:rPr>
                            <w:t>10</w:t>
                          </w:r>
                          <w:r w:rsidR="00493A60">
                            <w:rPr>
                              <w:rFonts w:cs="Times New Roman"/>
                              <w:bCs/>
                              <w:sz w:val="20"/>
                              <w:szCs w:val="20"/>
                              <w:lang w:val="uk-UA"/>
                            </w:rPr>
                            <w:t>-шрифт</w:t>
                          </w:r>
                          <w:r w:rsidR="00493A60" w:rsidRPr="00493A60">
                            <w:rPr>
                              <w:rFonts w:cs="Times New Roman"/>
                              <w:bCs/>
                              <w:sz w:val="20"/>
                              <w:szCs w:val="20"/>
                              <w:lang w:val="uk-UA"/>
                            </w:rPr>
                            <w:t xml:space="preserve">, </w:t>
                          </w:r>
                          <w:r w:rsidR="00493A60">
                            <w:rPr>
                              <w:rFonts w:cs="Times New Roman"/>
                              <w:bCs/>
                              <w:sz w:val="20"/>
                              <w:szCs w:val="20"/>
                              <w:lang w:val="uk-UA"/>
                            </w:rPr>
                            <w:t>ортого тегиздөө</w:t>
                          </w:r>
                          <w:r w:rsidRPr="00FE0C52">
                            <w:rPr>
                              <w:sz w:val="20"/>
                              <w:szCs w:val="20"/>
                              <w:lang w:val="uk-UA"/>
                            </w:rPr>
                            <w:t>)</w:t>
                          </w: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7858126" w14:textId="534E9A51" w:rsidR="00AB11CD" w:rsidRPr="00DB631D" w:rsidRDefault="00FE0C52" w:rsidP="00DB631D">
                          <w:pPr>
                            <w:spacing w:after="0"/>
                            <w:jc w:val="center"/>
                            <w:rPr>
                              <w:sz w:val="20"/>
                              <w:szCs w:val="20"/>
                              <w:lang w:val="ru-RU"/>
                            </w:rPr>
                          </w:pPr>
                          <w:r w:rsidRPr="00FE0C52">
                            <w:rPr>
                              <w:sz w:val="20"/>
                              <w:szCs w:val="20"/>
                              <w:lang w:val="uk-UA"/>
                            </w:rPr>
                            <w:t xml:space="preserve">Текст (Times New Roman, </w:t>
                          </w:r>
                          <w:r w:rsidR="00493A60" w:rsidRPr="00493A60">
                            <w:rPr>
                              <w:rFonts w:cs="Times New Roman"/>
                              <w:bCs/>
                              <w:sz w:val="20"/>
                              <w:szCs w:val="20"/>
                              <w:lang w:val="uk-UA"/>
                            </w:rPr>
                            <w:t>10</w:t>
                          </w:r>
                          <w:r w:rsidR="00493A60">
                            <w:rPr>
                              <w:rFonts w:cs="Times New Roman"/>
                              <w:bCs/>
                              <w:sz w:val="20"/>
                              <w:szCs w:val="20"/>
                              <w:lang w:val="uk-UA"/>
                            </w:rPr>
                            <w:t>-шрифт</w:t>
                          </w:r>
                          <w:r w:rsidR="00493A60" w:rsidRPr="00493A60">
                            <w:rPr>
                              <w:rFonts w:cs="Times New Roman"/>
                              <w:bCs/>
                              <w:sz w:val="20"/>
                              <w:szCs w:val="20"/>
                              <w:lang w:val="uk-UA"/>
                            </w:rPr>
                            <w:t xml:space="preserve">, </w:t>
                          </w:r>
                          <w:r w:rsidR="00493A60">
                            <w:rPr>
                              <w:rFonts w:cs="Times New Roman"/>
                              <w:bCs/>
                              <w:sz w:val="20"/>
                              <w:szCs w:val="20"/>
                              <w:lang w:val="uk-UA"/>
                            </w:rPr>
                            <w:t>ортого тегиздөө</w:t>
                          </w:r>
                          <w:r w:rsidRPr="00FE0C52">
                            <w:rPr>
                              <w:sz w:val="20"/>
                              <w:szCs w:val="20"/>
                              <w:lang w:val="uk-UA"/>
                            </w:rPr>
                            <w:t>)</w:t>
                          </w: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4647FBFA" w14:textId="2B980764" w:rsidR="002D150A" w:rsidRPr="003D4233" w:rsidRDefault="00046439" w:rsidP="002D150A">
      <w:pPr>
        <w:spacing w:after="0"/>
        <w:jc w:val="center"/>
        <w:rPr>
          <w:rFonts w:cs="Times New Roman"/>
          <w:b/>
          <w:sz w:val="24"/>
          <w:szCs w:val="24"/>
          <w:lang w:val="ky-KG"/>
        </w:rPr>
      </w:pPr>
      <w:r>
        <w:rPr>
          <w:rFonts w:cs="Times New Roman"/>
          <w:b/>
          <w:sz w:val="24"/>
          <w:szCs w:val="24"/>
          <w:lang w:val="ky-KG"/>
        </w:rPr>
        <w:t>Сүрөт</w:t>
      </w:r>
      <w:r w:rsidR="002D150A" w:rsidRPr="003D4233">
        <w:rPr>
          <w:rFonts w:cs="Times New Roman"/>
          <w:b/>
          <w:sz w:val="24"/>
          <w:szCs w:val="24"/>
          <w:lang w:val="ky-KG"/>
        </w:rPr>
        <w:t xml:space="preserve"> 1.</w:t>
      </w:r>
      <w:r w:rsidR="002D150A" w:rsidRPr="00046439">
        <w:rPr>
          <w:rFonts w:cs="Times New Roman"/>
          <w:sz w:val="24"/>
          <w:szCs w:val="24"/>
          <w:lang w:val="ky-KG"/>
        </w:rPr>
        <w:t xml:space="preserve"> </w:t>
      </w:r>
      <w:r w:rsidRPr="00046439">
        <w:rPr>
          <w:rFonts w:cs="Times New Roman"/>
          <w:sz w:val="24"/>
          <w:szCs w:val="24"/>
          <w:lang w:val="ky-KG"/>
        </w:rPr>
        <w:t xml:space="preserve">Сүрөттүн аталышы </w:t>
      </w:r>
      <w:r w:rsidR="002D150A" w:rsidRPr="003D4233">
        <w:rPr>
          <w:rFonts w:cs="Times New Roman"/>
          <w:bCs/>
          <w:sz w:val="24"/>
          <w:szCs w:val="24"/>
          <w:lang w:val="ky-KG"/>
        </w:rPr>
        <w:t>(Times New Roman, 12</w:t>
      </w:r>
      <w:r>
        <w:rPr>
          <w:rFonts w:cs="Times New Roman"/>
          <w:bCs/>
          <w:sz w:val="24"/>
          <w:szCs w:val="24"/>
          <w:lang w:val="ky-KG"/>
        </w:rPr>
        <w:t>-шрифт</w:t>
      </w:r>
      <w:r w:rsidR="002D150A" w:rsidRPr="003D4233">
        <w:rPr>
          <w:rFonts w:cs="Times New Roman"/>
          <w:bCs/>
          <w:sz w:val="24"/>
          <w:szCs w:val="24"/>
          <w:lang w:val="ky-KG"/>
        </w:rPr>
        <w:t xml:space="preserve">, </w:t>
      </w:r>
      <w:r w:rsidRPr="00046439">
        <w:rPr>
          <w:rFonts w:cs="Times New Roman"/>
          <w:bCs/>
          <w:sz w:val="24"/>
          <w:szCs w:val="24"/>
          <w:lang w:val="ky-KG"/>
        </w:rPr>
        <w:t>ортого тегиздөө</w:t>
      </w:r>
      <w:r w:rsidR="002D150A" w:rsidRPr="003D4233">
        <w:rPr>
          <w:rFonts w:cs="Times New Roman"/>
          <w:bCs/>
          <w:sz w:val="24"/>
          <w:szCs w:val="24"/>
          <w:lang w:val="ky-KG"/>
        </w:rPr>
        <w:t>)</w:t>
      </w:r>
    </w:p>
    <w:p w14:paraId="529A86ED" w14:textId="1DE12AA3" w:rsidR="002D150A" w:rsidRPr="003D4233" w:rsidRDefault="00B9072A" w:rsidP="002D150A">
      <w:pPr>
        <w:spacing w:after="0"/>
        <w:jc w:val="both"/>
        <w:rPr>
          <w:rFonts w:cs="Times New Roman"/>
          <w:b/>
          <w:sz w:val="20"/>
          <w:szCs w:val="20"/>
          <w:lang w:val="ky-KG"/>
        </w:rPr>
      </w:pPr>
      <w:r w:rsidRPr="00B9072A">
        <w:rPr>
          <w:rFonts w:cs="Times New Roman"/>
          <w:b/>
          <w:sz w:val="20"/>
          <w:szCs w:val="20"/>
          <w:lang w:val="ky-KG"/>
        </w:rPr>
        <w:t>Эскертүүлөр</w:t>
      </w:r>
      <w:r w:rsidR="002D150A" w:rsidRPr="003D4233">
        <w:rPr>
          <w:rFonts w:cs="Times New Roman"/>
          <w:b/>
          <w:sz w:val="20"/>
          <w:szCs w:val="20"/>
          <w:lang w:val="ky-KG"/>
        </w:rPr>
        <w:t xml:space="preserve">: </w:t>
      </w:r>
      <w:r w:rsidR="002D150A" w:rsidRPr="003D4233">
        <w:rPr>
          <w:rFonts w:cs="Times New Roman"/>
          <w:bCs/>
          <w:sz w:val="20"/>
          <w:szCs w:val="20"/>
          <w:lang w:val="ky-KG"/>
        </w:rPr>
        <w:t>(Times New Roman, 10</w:t>
      </w:r>
      <w:r>
        <w:rPr>
          <w:rFonts w:cs="Times New Roman"/>
          <w:bCs/>
          <w:sz w:val="20"/>
          <w:szCs w:val="20"/>
          <w:lang w:val="ky-KG"/>
        </w:rPr>
        <w:t>-шрифт</w:t>
      </w:r>
      <w:r w:rsidR="002D150A" w:rsidRPr="003D4233">
        <w:rPr>
          <w:rFonts w:cs="Times New Roman"/>
          <w:bCs/>
          <w:sz w:val="20"/>
          <w:szCs w:val="20"/>
          <w:lang w:val="ky-KG"/>
        </w:rPr>
        <w:t xml:space="preserve">, </w:t>
      </w:r>
      <w:r>
        <w:rPr>
          <w:rFonts w:cs="Times New Roman"/>
          <w:bCs/>
          <w:sz w:val="20"/>
          <w:szCs w:val="20"/>
          <w:lang w:val="ky-KG"/>
        </w:rPr>
        <w:t xml:space="preserve">эки капталга </w:t>
      </w:r>
      <w:r w:rsidRPr="00B9072A">
        <w:rPr>
          <w:rFonts w:cs="Times New Roman"/>
          <w:bCs/>
          <w:sz w:val="20"/>
          <w:szCs w:val="20"/>
          <w:lang w:val="ky-KG"/>
        </w:rPr>
        <w:t>тегиздөө</w:t>
      </w:r>
      <w:r w:rsidR="002D150A" w:rsidRPr="003D4233">
        <w:rPr>
          <w:rFonts w:cs="Times New Roman"/>
          <w:bCs/>
          <w:sz w:val="20"/>
          <w:szCs w:val="20"/>
          <w:lang w:val="ky-KG"/>
        </w:rPr>
        <w:t xml:space="preserve">, </w:t>
      </w:r>
      <w:r w:rsidR="006D745C">
        <w:rPr>
          <w:rFonts w:cs="Times New Roman"/>
          <w:bCs/>
          <w:sz w:val="20"/>
          <w:szCs w:val="20"/>
          <w:lang w:val="ky-KG"/>
        </w:rPr>
        <w:t xml:space="preserve">абзац </w:t>
      </w:r>
      <w:r w:rsidR="0088095D">
        <w:rPr>
          <w:rFonts w:cs="Times New Roman"/>
          <w:bCs/>
          <w:sz w:val="20"/>
          <w:szCs w:val="20"/>
          <w:lang w:val="ky-KG"/>
        </w:rPr>
        <w:t xml:space="preserve">чегинүүсү </w:t>
      </w:r>
      <w:r w:rsidR="006D745C">
        <w:rPr>
          <w:rFonts w:cs="Times New Roman"/>
          <w:bCs/>
          <w:sz w:val="20"/>
          <w:szCs w:val="20"/>
          <w:lang w:val="ky-KG"/>
        </w:rPr>
        <w:t>жок</w:t>
      </w:r>
      <w:r w:rsidR="002D150A" w:rsidRPr="003D4233">
        <w:rPr>
          <w:rFonts w:cs="Times New Roman"/>
          <w:bCs/>
          <w:sz w:val="20"/>
          <w:szCs w:val="20"/>
          <w:lang w:val="ky-KG"/>
        </w:rPr>
        <w:t>).</w:t>
      </w:r>
    </w:p>
    <w:p w14:paraId="2266E9D1" w14:textId="6CA05A8F" w:rsidR="0099615E" w:rsidRPr="003D4233" w:rsidRDefault="006D745C" w:rsidP="002D150A">
      <w:pPr>
        <w:spacing w:after="0"/>
        <w:jc w:val="both"/>
        <w:rPr>
          <w:rFonts w:cs="Times New Roman"/>
          <w:bCs/>
          <w:sz w:val="20"/>
          <w:szCs w:val="20"/>
          <w:lang w:val="ky-KG"/>
        </w:rPr>
      </w:pPr>
      <w:r>
        <w:rPr>
          <w:rFonts w:cs="Times New Roman"/>
          <w:b/>
          <w:sz w:val="20"/>
          <w:szCs w:val="20"/>
          <w:lang w:val="ky-KG"/>
        </w:rPr>
        <w:t>Булак</w:t>
      </w:r>
      <w:r w:rsidR="002D150A" w:rsidRPr="003D4233">
        <w:rPr>
          <w:rFonts w:cs="Times New Roman"/>
          <w:b/>
          <w:sz w:val="20"/>
          <w:szCs w:val="20"/>
          <w:lang w:val="ky-KG"/>
        </w:rPr>
        <w:t xml:space="preserve">: </w:t>
      </w:r>
      <w:r w:rsidR="007614BB" w:rsidRPr="007614BB">
        <w:rPr>
          <w:rFonts w:cs="Times New Roman"/>
          <w:sz w:val="20"/>
          <w:szCs w:val="20"/>
          <w:lang w:val="ky-KG"/>
        </w:rPr>
        <w:t>В. Шиванын изилдөөсүнүн негизинде</w:t>
      </w:r>
      <w:r w:rsidR="00B36096">
        <w:rPr>
          <w:rFonts w:cs="Times New Roman"/>
          <w:sz w:val="20"/>
          <w:szCs w:val="20"/>
          <w:lang w:val="ky-KG"/>
        </w:rPr>
        <w:t xml:space="preserve"> автор тарабынан иштелип чыкты (2023) (Times New Roman, 10-</w:t>
      </w:r>
      <w:r w:rsidR="007614BB" w:rsidRPr="007614BB">
        <w:rPr>
          <w:rFonts w:cs="Times New Roman"/>
          <w:sz w:val="20"/>
          <w:szCs w:val="20"/>
          <w:lang w:val="ky-KG"/>
        </w:rPr>
        <w:t xml:space="preserve">шрифт, </w:t>
      </w:r>
      <w:r w:rsidR="00B36096" w:rsidRPr="00B36096">
        <w:rPr>
          <w:rFonts w:cs="Times New Roman"/>
          <w:sz w:val="20"/>
          <w:szCs w:val="20"/>
          <w:lang w:val="ky-KG"/>
        </w:rPr>
        <w:t>эки капталга тегиздөө</w:t>
      </w:r>
      <w:r w:rsidR="007614BB" w:rsidRPr="007614BB">
        <w:rPr>
          <w:rFonts w:cs="Times New Roman"/>
          <w:sz w:val="20"/>
          <w:szCs w:val="20"/>
          <w:lang w:val="ky-KG"/>
        </w:rPr>
        <w:t>, абзац чегинүүсү жок</w:t>
      </w:r>
      <w:r w:rsidR="002D150A" w:rsidRPr="003D4233">
        <w:rPr>
          <w:rFonts w:cs="Times New Roman"/>
          <w:bCs/>
          <w:sz w:val="20"/>
          <w:szCs w:val="20"/>
          <w:lang w:val="ky-KG"/>
        </w:rPr>
        <w:t>).</w:t>
      </w:r>
    </w:p>
    <w:p w14:paraId="725E0B88" w14:textId="1CED6029" w:rsidR="00AD6838" w:rsidRPr="003D4233" w:rsidRDefault="00AD6838" w:rsidP="00AB11CD">
      <w:pPr>
        <w:spacing w:after="0"/>
        <w:rPr>
          <w:rFonts w:cs="Times New Roman"/>
          <w:bCs/>
          <w:sz w:val="24"/>
          <w:szCs w:val="24"/>
          <w:lang w:val="ky-KG"/>
        </w:rPr>
      </w:pPr>
    </w:p>
    <w:p w14:paraId="4AF70903" w14:textId="7E85C27E" w:rsidR="00B5061A" w:rsidRPr="004150B7" w:rsidRDefault="00361F9F" w:rsidP="00B5061A">
      <w:pPr>
        <w:spacing w:after="0"/>
        <w:jc w:val="both"/>
        <w:rPr>
          <w:rFonts w:cs="Times New Roman"/>
          <w:sz w:val="24"/>
          <w:szCs w:val="24"/>
          <w:lang w:val="ky-KG"/>
        </w:rPr>
      </w:pPr>
      <w:r w:rsidRPr="00361F9F">
        <w:rPr>
          <w:rFonts w:cs="Times New Roman"/>
          <w:b/>
          <w:sz w:val="24"/>
          <w:szCs w:val="24"/>
          <w:lang w:val="ky-KG"/>
        </w:rPr>
        <w:t>Таблицалар.</w:t>
      </w:r>
      <w:r w:rsidRPr="00361F9F">
        <w:rPr>
          <w:rFonts w:cs="Times New Roman"/>
          <w:sz w:val="24"/>
          <w:szCs w:val="24"/>
          <w:lang w:val="ky-KG"/>
        </w:rPr>
        <w:t xml:space="preserve"> Бардык таблицалар текстте ырааттуу номерлөө менен берилет жана алар </w:t>
      </w:r>
      <w:r w:rsidR="004150B7">
        <w:rPr>
          <w:rFonts w:cs="Times New Roman"/>
          <w:sz w:val="24"/>
          <w:szCs w:val="24"/>
          <w:lang w:val="ky-KG"/>
        </w:rPr>
        <w:t xml:space="preserve">алгач эскерилген </w:t>
      </w:r>
      <w:r w:rsidRPr="00361F9F">
        <w:rPr>
          <w:rFonts w:cs="Times New Roman"/>
          <w:sz w:val="24"/>
          <w:szCs w:val="24"/>
          <w:lang w:val="ky-KG"/>
        </w:rPr>
        <w:t>абзацтан кийин дароо жайгаштырылат. Аталышы түздөн-түз таблица</w:t>
      </w:r>
      <w:r w:rsidR="004150B7">
        <w:rPr>
          <w:rFonts w:cs="Times New Roman"/>
          <w:sz w:val="24"/>
          <w:szCs w:val="24"/>
          <w:lang w:val="ky-KG"/>
        </w:rPr>
        <w:t xml:space="preserve">нын астына </w:t>
      </w:r>
      <w:r w:rsidRPr="00361F9F">
        <w:rPr>
          <w:rFonts w:cs="Times New Roman"/>
          <w:sz w:val="24"/>
          <w:szCs w:val="24"/>
          <w:lang w:val="ky-KG"/>
        </w:rPr>
        <w:t>жайгаштырылат, ал эми булактар ​​жана эскертүүлөр берилген аталыштын астында жайгаштырылат. Таблицада берилген маалыматтар Times New Roman шрифти</w:t>
      </w:r>
      <w:r w:rsidR="004150B7">
        <w:rPr>
          <w:rFonts w:cs="Times New Roman"/>
          <w:sz w:val="24"/>
          <w:szCs w:val="24"/>
          <w:lang w:val="ky-KG"/>
        </w:rPr>
        <w:t xml:space="preserve"> менен 10-өлчөмдө берилиши керек</w:t>
      </w:r>
      <w:r w:rsidR="00B5061A" w:rsidRPr="003D4233">
        <w:rPr>
          <w:rFonts w:cs="Times New Roman"/>
          <w:bCs/>
          <w:sz w:val="24"/>
          <w:szCs w:val="24"/>
          <w:lang w:val="ky-KG"/>
        </w:rPr>
        <w:t>.</w:t>
      </w:r>
    </w:p>
    <w:p w14:paraId="0221936E" w14:textId="77777777" w:rsidR="00B5061A" w:rsidRPr="003D4233" w:rsidRDefault="00B5061A" w:rsidP="00B5061A">
      <w:pPr>
        <w:spacing w:after="0"/>
        <w:jc w:val="both"/>
        <w:rPr>
          <w:rFonts w:cs="Times New Roman"/>
          <w:b/>
          <w:sz w:val="24"/>
          <w:szCs w:val="24"/>
          <w:lang w:val="ky-KG"/>
        </w:rPr>
      </w:pPr>
    </w:p>
    <w:p w14:paraId="5525D46F" w14:textId="0D50B69A" w:rsidR="00494F62" w:rsidRPr="003D4233" w:rsidRDefault="00B5061A" w:rsidP="006334CC">
      <w:pPr>
        <w:spacing w:after="0"/>
        <w:jc w:val="both"/>
        <w:rPr>
          <w:rFonts w:cs="Times New Roman"/>
          <w:bCs/>
          <w:sz w:val="24"/>
          <w:szCs w:val="24"/>
          <w:lang w:val="ky-KG"/>
        </w:rPr>
      </w:pPr>
      <w:r w:rsidRPr="003D4233">
        <w:rPr>
          <w:rFonts w:cs="Times New Roman"/>
          <w:b/>
          <w:sz w:val="24"/>
          <w:szCs w:val="24"/>
          <w:lang w:val="ky-KG"/>
        </w:rPr>
        <w:t xml:space="preserve">Таблица 1. </w:t>
      </w:r>
      <w:r w:rsidR="008A4F6F">
        <w:rPr>
          <w:rFonts w:cs="Times New Roman"/>
          <w:bCs/>
          <w:sz w:val="24"/>
          <w:szCs w:val="24"/>
          <w:lang w:val="ky-KG"/>
        </w:rPr>
        <w:t xml:space="preserve">Таблицанын аталышы </w:t>
      </w:r>
      <w:r w:rsidRPr="003D4233">
        <w:rPr>
          <w:rFonts w:cs="Times New Roman"/>
          <w:bCs/>
          <w:sz w:val="24"/>
          <w:szCs w:val="24"/>
          <w:lang w:val="ky-KG"/>
        </w:rPr>
        <w:t>(Times New Roman, 12</w:t>
      </w:r>
      <w:r w:rsidR="008A4F6F">
        <w:rPr>
          <w:rFonts w:cs="Times New Roman"/>
          <w:bCs/>
          <w:sz w:val="24"/>
          <w:szCs w:val="24"/>
          <w:lang w:val="ky-KG"/>
        </w:rPr>
        <w:t>-шрифт</w:t>
      </w:r>
      <w:r w:rsidRPr="003D4233">
        <w:rPr>
          <w:rFonts w:cs="Times New Roman"/>
          <w:bCs/>
          <w:sz w:val="24"/>
          <w:szCs w:val="24"/>
          <w:lang w:val="ky-KG"/>
        </w:rPr>
        <w:t xml:space="preserve">, </w:t>
      </w:r>
      <w:r w:rsidR="008A4F6F" w:rsidRPr="008A4F6F">
        <w:rPr>
          <w:rFonts w:cs="Times New Roman"/>
          <w:bCs/>
          <w:sz w:val="24"/>
          <w:szCs w:val="24"/>
          <w:lang w:val="ky-KG"/>
        </w:rPr>
        <w:t>эки капталга тегиздөө</w:t>
      </w:r>
      <w:r w:rsidRPr="003D4233">
        <w:rPr>
          <w:rFonts w:cs="Times New Roman"/>
          <w:bCs/>
          <w:sz w:val="24"/>
          <w:szCs w:val="24"/>
          <w:lang w:val="ky-KG"/>
        </w:rPr>
        <w:t xml:space="preserve">, </w:t>
      </w:r>
      <w:r w:rsidR="008A4F6F" w:rsidRPr="008A4F6F">
        <w:rPr>
          <w:rFonts w:cs="Times New Roman"/>
          <w:bCs/>
          <w:sz w:val="24"/>
          <w:szCs w:val="24"/>
          <w:lang w:val="ky-KG"/>
        </w:rPr>
        <w:t>абзац чегинүүсү жок</w:t>
      </w:r>
      <w:r w:rsidRPr="003D4233">
        <w:rPr>
          <w:rFonts w:cs="Times New Roman"/>
          <w:bCs/>
          <w:sz w:val="24"/>
          <w:szCs w:val="24"/>
          <w:lang w:val="ky-KG"/>
        </w:rPr>
        <w:t>)</w:t>
      </w:r>
    </w:p>
    <w:tbl>
      <w:tblPr>
        <w:tblStyle w:val="a7"/>
        <w:tblW w:w="0" w:type="auto"/>
        <w:tblCellMar>
          <w:left w:w="28" w:type="dxa"/>
          <w:right w:w="28" w:type="dxa"/>
        </w:tblCellMar>
        <w:tblLook w:val="04A0" w:firstRow="1" w:lastRow="0" w:firstColumn="1" w:lastColumn="0" w:noHBand="0" w:noVBand="1"/>
      </w:tblPr>
      <w:tblGrid>
        <w:gridCol w:w="2490"/>
        <w:gridCol w:w="2490"/>
        <w:gridCol w:w="2491"/>
        <w:gridCol w:w="2491"/>
      </w:tblGrid>
      <w:tr w:rsidR="00FE0C52" w:rsidRPr="003D4233" w14:paraId="08B376F7" w14:textId="77777777" w:rsidTr="00CC6B30">
        <w:tc>
          <w:tcPr>
            <w:tcW w:w="2490" w:type="dxa"/>
          </w:tcPr>
          <w:p w14:paraId="72A8D6EF" w14:textId="1CBC1BE8" w:rsidR="00FE0C52" w:rsidRPr="003D4233" w:rsidRDefault="00FE0C52" w:rsidP="00FE0C52">
            <w:pPr>
              <w:jc w:val="center"/>
              <w:rPr>
                <w:spacing w:val="-6"/>
                <w:sz w:val="20"/>
                <w:szCs w:val="20"/>
                <w:lang w:val="ky-KG"/>
              </w:rPr>
            </w:pPr>
            <w:r w:rsidRPr="003D4233">
              <w:rPr>
                <w:spacing w:val="-6"/>
                <w:sz w:val="20"/>
                <w:szCs w:val="20"/>
                <w:lang w:val="ky-KG"/>
              </w:rPr>
              <w:t xml:space="preserve">Текст (Times New Roman, </w:t>
            </w:r>
            <w:r w:rsidR="00D96272" w:rsidRPr="00D96272">
              <w:rPr>
                <w:spacing w:val="-6"/>
                <w:sz w:val="20"/>
                <w:szCs w:val="20"/>
                <w:lang w:val="ky-KG"/>
              </w:rPr>
              <w:t>10-шрифт, ортого тегиздөө</w:t>
            </w:r>
            <w:r w:rsidRPr="003D4233">
              <w:rPr>
                <w:spacing w:val="-6"/>
                <w:sz w:val="20"/>
                <w:szCs w:val="20"/>
                <w:lang w:val="ky-KG"/>
              </w:rPr>
              <w:t>)</w:t>
            </w:r>
          </w:p>
        </w:tc>
        <w:tc>
          <w:tcPr>
            <w:tcW w:w="2490" w:type="dxa"/>
          </w:tcPr>
          <w:p w14:paraId="524A8AC1" w14:textId="73148A97" w:rsidR="00FE0C52" w:rsidRPr="003D4233" w:rsidRDefault="00FE0C52" w:rsidP="00FE0C52">
            <w:pPr>
              <w:jc w:val="center"/>
              <w:rPr>
                <w:rFonts w:cs="Times New Roman"/>
                <w:bCs/>
                <w:sz w:val="24"/>
                <w:szCs w:val="24"/>
                <w:lang w:val="ky-KG"/>
              </w:rPr>
            </w:pPr>
            <w:r w:rsidRPr="003D4233">
              <w:rPr>
                <w:spacing w:val="-6"/>
                <w:sz w:val="20"/>
                <w:szCs w:val="20"/>
                <w:lang w:val="ky-KG"/>
              </w:rPr>
              <w:t xml:space="preserve">Текст (Times New Roman, </w:t>
            </w:r>
            <w:r w:rsidR="00D96272" w:rsidRPr="00D96272">
              <w:rPr>
                <w:spacing w:val="-6"/>
                <w:sz w:val="20"/>
                <w:szCs w:val="20"/>
                <w:lang w:val="ky-KG"/>
              </w:rPr>
              <w:t>10-шрифт, ортого тегиздөө</w:t>
            </w:r>
            <w:r w:rsidRPr="003D4233">
              <w:rPr>
                <w:spacing w:val="-6"/>
                <w:sz w:val="20"/>
                <w:szCs w:val="20"/>
                <w:lang w:val="ky-KG"/>
              </w:rPr>
              <w:t>)</w:t>
            </w:r>
          </w:p>
        </w:tc>
        <w:tc>
          <w:tcPr>
            <w:tcW w:w="2491" w:type="dxa"/>
          </w:tcPr>
          <w:p w14:paraId="10B9F8BD" w14:textId="015DB8EA" w:rsidR="00FE0C52" w:rsidRPr="003D4233" w:rsidRDefault="00FE0C52" w:rsidP="00FE0C52">
            <w:pPr>
              <w:jc w:val="center"/>
              <w:rPr>
                <w:rFonts w:cs="Times New Roman"/>
                <w:bCs/>
                <w:sz w:val="24"/>
                <w:szCs w:val="24"/>
                <w:lang w:val="ky-KG"/>
              </w:rPr>
            </w:pPr>
            <w:r w:rsidRPr="003D4233">
              <w:rPr>
                <w:spacing w:val="-6"/>
                <w:sz w:val="20"/>
                <w:szCs w:val="20"/>
                <w:lang w:val="ky-KG"/>
              </w:rPr>
              <w:t xml:space="preserve">Текст (Times New Roman, </w:t>
            </w:r>
            <w:r w:rsidR="00D96272" w:rsidRPr="00D96272">
              <w:rPr>
                <w:spacing w:val="-6"/>
                <w:sz w:val="20"/>
                <w:szCs w:val="20"/>
                <w:lang w:val="ky-KG"/>
              </w:rPr>
              <w:t>10-шрифт, ортого тегиздөө</w:t>
            </w:r>
            <w:r w:rsidRPr="003D4233">
              <w:rPr>
                <w:spacing w:val="-6"/>
                <w:sz w:val="20"/>
                <w:szCs w:val="20"/>
                <w:lang w:val="ky-KG"/>
              </w:rPr>
              <w:t>)</w:t>
            </w:r>
          </w:p>
        </w:tc>
        <w:tc>
          <w:tcPr>
            <w:tcW w:w="2491" w:type="dxa"/>
          </w:tcPr>
          <w:p w14:paraId="49883058" w14:textId="792C5615" w:rsidR="00FE0C52" w:rsidRPr="003D4233" w:rsidRDefault="00FE0C52" w:rsidP="00FE0C52">
            <w:pPr>
              <w:jc w:val="center"/>
              <w:rPr>
                <w:rFonts w:cs="Times New Roman"/>
                <w:bCs/>
                <w:sz w:val="24"/>
                <w:szCs w:val="24"/>
                <w:lang w:val="ky-KG"/>
              </w:rPr>
            </w:pPr>
            <w:r w:rsidRPr="003D4233">
              <w:rPr>
                <w:spacing w:val="-6"/>
                <w:sz w:val="20"/>
                <w:szCs w:val="20"/>
                <w:lang w:val="ky-KG"/>
              </w:rPr>
              <w:t xml:space="preserve">Текст (Times New Roman, </w:t>
            </w:r>
            <w:r w:rsidR="00D96272" w:rsidRPr="00D96272">
              <w:rPr>
                <w:spacing w:val="-6"/>
                <w:sz w:val="20"/>
                <w:szCs w:val="20"/>
                <w:lang w:val="ky-KG"/>
              </w:rPr>
              <w:t>10-шрифт, ортого тегиздөө</w:t>
            </w:r>
            <w:r w:rsidRPr="003D4233">
              <w:rPr>
                <w:spacing w:val="-6"/>
                <w:sz w:val="20"/>
                <w:szCs w:val="20"/>
                <w:lang w:val="ky-KG"/>
              </w:rPr>
              <w:t>)</w:t>
            </w:r>
          </w:p>
        </w:tc>
      </w:tr>
      <w:tr w:rsidR="0099615E" w:rsidRPr="003D4233" w14:paraId="537BCF32" w14:textId="77777777" w:rsidTr="00CC6B30">
        <w:tc>
          <w:tcPr>
            <w:tcW w:w="2490" w:type="dxa"/>
          </w:tcPr>
          <w:p w14:paraId="67E790C9" w14:textId="77777777" w:rsidR="0099615E" w:rsidRPr="003D4233" w:rsidRDefault="0099615E" w:rsidP="00AD6838">
            <w:pPr>
              <w:jc w:val="both"/>
              <w:rPr>
                <w:rFonts w:cs="Times New Roman"/>
                <w:bCs/>
                <w:sz w:val="20"/>
                <w:szCs w:val="20"/>
                <w:lang w:val="ky-KG"/>
              </w:rPr>
            </w:pPr>
          </w:p>
        </w:tc>
        <w:tc>
          <w:tcPr>
            <w:tcW w:w="2490" w:type="dxa"/>
          </w:tcPr>
          <w:p w14:paraId="39AA4B8F" w14:textId="77777777" w:rsidR="0099615E" w:rsidRPr="003D4233" w:rsidRDefault="0099615E" w:rsidP="00AD6838">
            <w:pPr>
              <w:jc w:val="both"/>
              <w:rPr>
                <w:rFonts w:cs="Times New Roman"/>
                <w:bCs/>
                <w:sz w:val="20"/>
                <w:szCs w:val="20"/>
                <w:lang w:val="ky-KG"/>
              </w:rPr>
            </w:pPr>
          </w:p>
        </w:tc>
        <w:tc>
          <w:tcPr>
            <w:tcW w:w="2491" w:type="dxa"/>
          </w:tcPr>
          <w:p w14:paraId="55216CF0" w14:textId="77777777" w:rsidR="0099615E" w:rsidRPr="003D4233" w:rsidRDefault="0099615E" w:rsidP="00AD6838">
            <w:pPr>
              <w:jc w:val="both"/>
              <w:rPr>
                <w:rFonts w:cs="Times New Roman"/>
                <w:bCs/>
                <w:sz w:val="20"/>
                <w:szCs w:val="20"/>
                <w:lang w:val="ky-KG"/>
              </w:rPr>
            </w:pPr>
          </w:p>
        </w:tc>
        <w:tc>
          <w:tcPr>
            <w:tcW w:w="2491" w:type="dxa"/>
          </w:tcPr>
          <w:p w14:paraId="7E5D11AB" w14:textId="77777777" w:rsidR="0099615E" w:rsidRPr="003D4233" w:rsidRDefault="0099615E" w:rsidP="00AD6838">
            <w:pPr>
              <w:jc w:val="both"/>
              <w:rPr>
                <w:rFonts w:cs="Times New Roman"/>
                <w:bCs/>
                <w:sz w:val="20"/>
                <w:szCs w:val="20"/>
                <w:lang w:val="ky-KG"/>
              </w:rPr>
            </w:pPr>
          </w:p>
        </w:tc>
      </w:tr>
      <w:tr w:rsidR="0099615E" w:rsidRPr="003D4233" w14:paraId="45288781" w14:textId="77777777" w:rsidTr="00CC6B30">
        <w:tc>
          <w:tcPr>
            <w:tcW w:w="2490" w:type="dxa"/>
          </w:tcPr>
          <w:p w14:paraId="4FC89797" w14:textId="77777777" w:rsidR="0099615E" w:rsidRPr="003D4233" w:rsidRDefault="0099615E" w:rsidP="00AD6838">
            <w:pPr>
              <w:jc w:val="both"/>
              <w:rPr>
                <w:rFonts w:cs="Times New Roman"/>
                <w:bCs/>
                <w:sz w:val="20"/>
                <w:szCs w:val="20"/>
                <w:lang w:val="ky-KG"/>
              </w:rPr>
            </w:pPr>
          </w:p>
        </w:tc>
        <w:tc>
          <w:tcPr>
            <w:tcW w:w="2490" w:type="dxa"/>
          </w:tcPr>
          <w:p w14:paraId="5D6C614F" w14:textId="77777777" w:rsidR="0099615E" w:rsidRPr="003D4233" w:rsidRDefault="0099615E" w:rsidP="00AD6838">
            <w:pPr>
              <w:jc w:val="both"/>
              <w:rPr>
                <w:rFonts w:cs="Times New Roman"/>
                <w:bCs/>
                <w:sz w:val="20"/>
                <w:szCs w:val="20"/>
                <w:lang w:val="ky-KG"/>
              </w:rPr>
            </w:pPr>
          </w:p>
        </w:tc>
        <w:tc>
          <w:tcPr>
            <w:tcW w:w="2491" w:type="dxa"/>
          </w:tcPr>
          <w:p w14:paraId="21DDEB4B" w14:textId="77777777" w:rsidR="0099615E" w:rsidRPr="003D4233" w:rsidRDefault="0099615E" w:rsidP="00AD6838">
            <w:pPr>
              <w:jc w:val="both"/>
              <w:rPr>
                <w:rFonts w:cs="Times New Roman"/>
                <w:bCs/>
                <w:sz w:val="20"/>
                <w:szCs w:val="20"/>
                <w:lang w:val="ky-KG"/>
              </w:rPr>
            </w:pPr>
          </w:p>
        </w:tc>
        <w:tc>
          <w:tcPr>
            <w:tcW w:w="2491" w:type="dxa"/>
          </w:tcPr>
          <w:p w14:paraId="59985CAF" w14:textId="77777777" w:rsidR="0099615E" w:rsidRPr="003D4233" w:rsidRDefault="0099615E" w:rsidP="00AD6838">
            <w:pPr>
              <w:jc w:val="both"/>
              <w:rPr>
                <w:rFonts w:cs="Times New Roman"/>
                <w:bCs/>
                <w:sz w:val="20"/>
                <w:szCs w:val="20"/>
                <w:lang w:val="ky-KG"/>
              </w:rPr>
            </w:pPr>
          </w:p>
        </w:tc>
      </w:tr>
    </w:tbl>
    <w:p w14:paraId="7EB8A4A4" w14:textId="793D9BE7" w:rsidR="00B5061A" w:rsidRPr="003D4233" w:rsidRDefault="003F7CDD" w:rsidP="00B5061A">
      <w:pPr>
        <w:spacing w:after="0"/>
        <w:jc w:val="both"/>
        <w:rPr>
          <w:rFonts w:cs="Times New Roman"/>
          <w:b/>
          <w:sz w:val="20"/>
          <w:szCs w:val="20"/>
          <w:lang w:val="ky-KG"/>
        </w:rPr>
      </w:pPr>
      <w:r w:rsidRPr="003F7CDD">
        <w:rPr>
          <w:rFonts w:cs="Times New Roman"/>
          <w:b/>
          <w:sz w:val="20"/>
          <w:szCs w:val="20"/>
          <w:lang w:val="ky-KG"/>
        </w:rPr>
        <w:t>Эскертүүлөр</w:t>
      </w:r>
      <w:r w:rsidR="00B5061A" w:rsidRPr="003D4233">
        <w:rPr>
          <w:rFonts w:cs="Times New Roman"/>
          <w:b/>
          <w:sz w:val="20"/>
          <w:szCs w:val="20"/>
          <w:lang w:val="ky-KG"/>
        </w:rPr>
        <w:t xml:space="preserve">: </w:t>
      </w:r>
      <w:r w:rsidR="00B5061A" w:rsidRPr="003D4233">
        <w:rPr>
          <w:rFonts w:cs="Times New Roman"/>
          <w:bCs/>
          <w:sz w:val="20"/>
          <w:szCs w:val="20"/>
          <w:lang w:val="ky-KG"/>
        </w:rPr>
        <w:t>(</w:t>
      </w:r>
      <w:r w:rsidR="00DD7398" w:rsidRPr="00DD7398">
        <w:rPr>
          <w:rFonts w:cs="Times New Roman"/>
          <w:bCs/>
          <w:sz w:val="20"/>
          <w:szCs w:val="20"/>
          <w:lang w:val="ky-KG"/>
        </w:rPr>
        <w:t>Times New Roman, 10-шрифт, эки капталга тегиздөө, абзац чегинүүсү жок</w:t>
      </w:r>
      <w:r w:rsidR="00B5061A" w:rsidRPr="003D4233">
        <w:rPr>
          <w:rFonts w:cs="Times New Roman"/>
          <w:bCs/>
          <w:sz w:val="20"/>
          <w:szCs w:val="20"/>
          <w:lang w:val="ky-KG"/>
        </w:rPr>
        <w:t>).</w:t>
      </w:r>
    </w:p>
    <w:p w14:paraId="0C912815" w14:textId="796A9B91" w:rsidR="00B5061A" w:rsidRPr="003D4233" w:rsidRDefault="003F7CDD" w:rsidP="00B5061A">
      <w:pPr>
        <w:spacing w:after="0"/>
        <w:jc w:val="both"/>
        <w:rPr>
          <w:rFonts w:cs="Times New Roman"/>
          <w:bCs/>
          <w:sz w:val="20"/>
          <w:szCs w:val="20"/>
          <w:lang w:val="ky-KG"/>
        </w:rPr>
      </w:pPr>
      <w:r>
        <w:rPr>
          <w:rFonts w:cs="Times New Roman"/>
          <w:b/>
          <w:sz w:val="20"/>
          <w:szCs w:val="20"/>
          <w:lang w:val="ky-KG"/>
        </w:rPr>
        <w:t>Булак</w:t>
      </w:r>
      <w:r w:rsidR="00B5061A" w:rsidRPr="003D4233">
        <w:rPr>
          <w:rFonts w:cs="Times New Roman"/>
          <w:b/>
          <w:sz w:val="20"/>
          <w:szCs w:val="20"/>
          <w:lang w:val="ky-KG"/>
        </w:rPr>
        <w:t xml:space="preserve">: </w:t>
      </w:r>
      <w:r w:rsidR="00DD7398" w:rsidRPr="00DD7398">
        <w:rPr>
          <w:rFonts w:cs="Times New Roman"/>
          <w:bCs/>
          <w:sz w:val="20"/>
          <w:szCs w:val="20"/>
          <w:lang w:val="ky-KG"/>
        </w:rPr>
        <w:t>В. Шиванын изилдөөсүнүн негизинде автор тарабынан иштелип чыкты (2023) (Times New Roman, 10-шрифт, эки капталга тегиздөө, абзац чегинүүсү жок</w:t>
      </w:r>
      <w:r w:rsidR="00B5061A" w:rsidRPr="003D4233">
        <w:rPr>
          <w:rFonts w:cs="Times New Roman"/>
          <w:bCs/>
          <w:sz w:val="20"/>
          <w:szCs w:val="20"/>
          <w:lang w:val="ky-KG"/>
        </w:rPr>
        <w:t>).</w:t>
      </w:r>
    </w:p>
    <w:p w14:paraId="27DD0F3B" w14:textId="77777777" w:rsidR="00494F62" w:rsidRPr="003D4233" w:rsidRDefault="00494F62" w:rsidP="00AD6838">
      <w:pPr>
        <w:spacing w:after="0"/>
        <w:jc w:val="both"/>
        <w:rPr>
          <w:rFonts w:cs="Times New Roman"/>
          <w:bCs/>
          <w:sz w:val="24"/>
          <w:szCs w:val="24"/>
          <w:lang w:val="ky-KG"/>
        </w:rPr>
      </w:pPr>
    </w:p>
    <w:p w14:paraId="3A6C25E8" w14:textId="4AB2A34D" w:rsidR="005A4276" w:rsidRPr="007C3961" w:rsidRDefault="00100FAB" w:rsidP="00AD6838">
      <w:pPr>
        <w:spacing w:after="0"/>
        <w:jc w:val="both"/>
        <w:rPr>
          <w:rFonts w:cs="Times New Roman"/>
          <w:sz w:val="24"/>
          <w:szCs w:val="24"/>
          <w:lang w:val="ky-KG"/>
        </w:rPr>
      </w:pPr>
      <w:r w:rsidRPr="00100FAB">
        <w:rPr>
          <w:rFonts w:cs="Times New Roman"/>
          <w:b/>
          <w:sz w:val="24"/>
          <w:szCs w:val="24"/>
          <w:lang w:val="ky-KG"/>
        </w:rPr>
        <w:t>Формулалар.</w:t>
      </w:r>
      <w:r w:rsidRPr="00100FAB">
        <w:rPr>
          <w:rFonts w:cs="Times New Roman"/>
          <w:sz w:val="24"/>
          <w:szCs w:val="24"/>
          <w:lang w:val="ky-KG"/>
        </w:rPr>
        <w:t xml:space="preserve"> Microsoft Equation </w:t>
      </w:r>
      <w:r>
        <w:rPr>
          <w:rFonts w:cs="Times New Roman"/>
          <w:sz w:val="24"/>
          <w:szCs w:val="24"/>
          <w:lang w:val="ky-KG"/>
        </w:rPr>
        <w:t>редактору</w:t>
      </w:r>
      <w:r w:rsidRPr="00100FAB">
        <w:rPr>
          <w:rFonts w:cs="Times New Roman"/>
          <w:sz w:val="24"/>
          <w:szCs w:val="24"/>
          <w:lang w:val="ky-KG"/>
        </w:rPr>
        <w:t xml:space="preserve"> аркылуу түзүлүшү керек, тексттеги өзгөрүлмө математикалык</w:t>
      </w:r>
      <w:r>
        <w:rPr>
          <w:rFonts w:cs="Times New Roman"/>
          <w:sz w:val="24"/>
          <w:szCs w:val="24"/>
          <w:lang w:val="ky-KG"/>
        </w:rPr>
        <w:t xml:space="preserve"> чоңдуктар курсив менен терилет</w:t>
      </w:r>
      <w:r w:rsidRPr="00100FAB">
        <w:rPr>
          <w:rFonts w:cs="Times New Roman"/>
          <w:sz w:val="24"/>
          <w:szCs w:val="24"/>
          <w:lang w:val="ky-KG"/>
        </w:rPr>
        <w:t>. Бардык математикалык теңдемелер ортого коюлуп, оң четинде кашаанын ичинде каралып жаткан формуланын и</w:t>
      </w:r>
      <w:r w:rsidR="007C3961">
        <w:rPr>
          <w:rFonts w:cs="Times New Roman"/>
          <w:sz w:val="24"/>
          <w:szCs w:val="24"/>
          <w:lang w:val="ky-KG"/>
        </w:rPr>
        <w:t>реттик номери көрсөтүлүшү керек</w:t>
      </w:r>
      <w:r w:rsidR="006334CC" w:rsidRPr="003D4233">
        <w:rPr>
          <w:rFonts w:cs="Times New Roman"/>
          <w:bCs/>
          <w:sz w:val="24"/>
          <w:szCs w:val="24"/>
          <w:lang w:val="ky-KG"/>
        </w:rPr>
        <w:t>.</w:t>
      </w:r>
    </w:p>
    <w:p w14:paraId="203FE02F" w14:textId="29B6604A" w:rsidR="008E1DC6" w:rsidRPr="003D4233" w:rsidRDefault="005A4276" w:rsidP="00E274B1">
      <w:pPr>
        <w:tabs>
          <w:tab w:val="center" w:pos="4961"/>
          <w:tab w:val="right" w:pos="9922"/>
        </w:tabs>
        <w:spacing w:before="120" w:after="120" w:line="240" w:lineRule="auto"/>
        <w:rPr>
          <w:rFonts w:cs="Times New Roman"/>
          <w:sz w:val="24"/>
          <w:szCs w:val="24"/>
          <w:lang w:val="ky-KG"/>
        </w:rPr>
      </w:pPr>
      <w:r w:rsidRPr="003D4233">
        <w:rPr>
          <w:rFonts w:eastAsiaTheme="minorEastAsia" w:cs="Times New Roman"/>
          <w:sz w:val="24"/>
          <w:szCs w:val="24"/>
          <w:lang w:val="ky-KG"/>
        </w:rPr>
        <w:tab/>
      </w:r>
      <m:oMath>
        <m:r>
          <w:rPr>
            <w:rFonts w:ascii="Cambria Math" w:hAnsi="Cambria Math" w:cs="Calibri"/>
            <w:sz w:val="24"/>
            <w:szCs w:val="24"/>
            <w:lang w:val="ky-KG"/>
          </w:rPr>
          <m:t>A+B=C</m:t>
        </m:r>
      </m:oMath>
      <w:r w:rsidR="00940587" w:rsidRPr="003D4233">
        <w:rPr>
          <w:rFonts w:eastAsiaTheme="minorEastAsia" w:cs="Times New Roman"/>
          <w:sz w:val="24"/>
          <w:szCs w:val="24"/>
          <w:lang w:val="ky-KG"/>
        </w:rPr>
        <w:t>.</w:t>
      </w:r>
      <w:r w:rsidRPr="003D4233">
        <w:rPr>
          <w:rFonts w:eastAsiaTheme="minorEastAsia" w:cs="Times New Roman"/>
          <w:sz w:val="24"/>
          <w:szCs w:val="24"/>
          <w:lang w:val="ky-KG"/>
        </w:rPr>
        <w:tab/>
        <w:t>(1)</w:t>
      </w:r>
    </w:p>
    <w:sectPr w:rsidR="008E1DC6" w:rsidRPr="003D4233" w:rsidSect="009C529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6F18" w14:textId="77777777" w:rsidR="00B97791" w:rsidRDefault="00B97791" w:rsidP="00E97CA1">
      <w:pPr>
        <w:spacing w:after="0" w:line="240" w:lineRule="auto"/>
      </w:pPr>
      <w:r>
        <w:separator/>
      </w:r>
    </w:p>
  </w:endnote>
  <w:endnote w:type="continuationSeparator" w:id="0">
    <w:p w14:paraId="783630F3" w14:textId="77777777" w:rsidR="00B97791" w:rsidRDefault="00B97791"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219A" w14:textId="77777777" w:rsidR="00B97791" w:rsidRDefault="00B97791" w:rsidP="00E97CA1">
      <w:pPr>
        <w:spacing w:after="0" w:line="240" w:lineRule="auto"/>
      </w:pPr>
      <w:r>
        <w:separator/>
      </w:r>
    </w:p>
  </w:footnote>
  <w:footnote w:type="continuationSeparator" w:id="0">
    <w:p w14:paraId="334B0D98" w14:textId="77777777" w:rsidR="00B97791" w:rsidRDefault="00B97791" w:rsidP="00E97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9"/>
    <w:rsid w:val="00042624"/>
    <w:rsid w:val="00046439"/>
    <w:rsid w:val="000531C2"/>
    <w:rsid w:val="00070FBF"/>
    <w:rsid w:val="00083881"/>
    <w:rsid w:val="00093857"/>
    <w:rsid w:val="000A0FF1"/>
    <w:rsid w:val="000B0026"/>
    <w:rsid w:val="000C005D"/>
    <w:rsid w:val="000C11B7"/>
    <w:rsid w:val="000C317A"/>
    <w:rsid w:val="000E7B5A"/>
    <w:rsid w:val="00100076"/>
    <w:rsid w:val="00100FAB"/>
    <w:rsid w:val="00103FBF"/>
    <w:rsid w:val="00106006"/>
    <w:rsid w:val="00112E21"/>
    <w:rsid w:val="00113C67"/>
    <w:rsid w:val="00124390"/>
    <w:rsid w:val="00130B6A"/>
    <w:rsid w:val="001314C7"/>
    <w:rsid w:val="00134F3D"/>
    <w:rsid w:val="00152E63"/>
    <w:rsid w:val="0015438D"/>
    <w:rsid w:val="00154D9E"/>
    <w:rsid w:val="00171606"/>
    <w:rsid w:val="001737A0"/>
    <w:rsid w:val="001761EC"/>
    <w:rsid w:val="00195870"/>
    <w:rsid w:val="001A2DAE"/>
    <w:rsid w:val="001C3F8B"/>
    <w:rsid w:val="001C5C0E"/>
    <w:rsid w:val="001D6677"/>
    <w:rsid w:val="001E3104"/>
    <w:rsid w:val="001E337C"/>
    <w:rsid w:val="001F050A"/>
    <w:rsid w:val="001F05FC"/>
    <w:rsid w:val="001F16F5"/>
    <w:rsid w:val="001F6B32"/>
    <w:rsid w:val="002056E2"/>
    <w:rsid w:val="0020603D"/>
    <w:rsid w:val="00222E2D"/>
    <w:rsid w:val="00224D31"/>
    <w:rsid w:val="0022544A"/>
    <w:rsid w:val="002339D4"/>
    <w:rsid w:val="00233B14"/>
    <w:rsid w:val="00250F87"/>
    <w:rsid w:val="002548A7"/>
    <w:rsid w:val="002610B1"/>
    <w:rsid w:val="002646E6"/>
    <w:rsid w:val="00287361"/>
    <w:rsid w:val="00294625"/>
    <w:rsid w:val="00294FF5"/>
    <w:rsid w:val="002C12C7"/>
    <w:rsid w:val="002C224E"/>
    <w:rsid w:val="002D0FA7"/>
    <w:rsid w:val="002D150A"/>
    <w:rsid w:val="002D18A1"/>
    <w:rsid w:val="002F5EBE"/>
    <w:rsid w:val="0030276E"/>
    <w:rsid w:val="00330034"/>
    <w:rsid w:val="0033249E"/>
    <w:rsid w:val="0033358E"/>
    <w:rsid w:val="00342A9B"/>
    <w:rsid w:val="0034389A"/>
    <w:rsid w:val="003601CB"/>
    <w:rsid w:val="00361F9F"/>
    <w:rsid w:val="00370D1A"/>
    <w:rsid w:val="0037305D"/>
    <w:rsid w:val="00386F4E"/>
    <w:rsid w:val="00397A67"/>
    <w:rsid w:val="003A7532"/>
    <w:rsid w:val="003A7DE7"/>
    <w:rsid w:val="003D4233"/>
    <w:rsid w:val="003E6764"/>
    <w:rsid w:val="003F7CDD"/>
    <w:rsid w:val="0040142A"/>
    <w:rsid w:val="004076DB"/>
    <w:rsid w:val="004150B7"/>
    <w:rsid w:val="00461869"/>
    <w:rsid w:val="0047060A"/>
    <w:rsid w:val="00476FA3"/>
    <w:rsid w:val="00493A60"/>
    <w:rsid w:val="00493A9C"/>
    <w:rsid w:val="00494F62"/>
    <w:rsid w:val="00495C05"/>
    <w:rsid w:val="0049723E"/>
    <w:rsid w:val="00497263"/>
    <w:rsid w:val="004A6DD0"/>
    <w:rsid w:val="004B1E81"/>
    <w:rsid w:val="004B675A"/>
    <w:rsid w:val="004C4C1F"/>
    <w:rsid w:val="004C65AE"/>
    <w:rsid w:val="004D751C"/>
    <w:rsid w:val="004D7A5B"/>
    <w:rsid w:val="004E4973"/>
    <w:rsid w:val="004E526E"/>
    <w:rsid w:val="004F6519"/>
    <w:rsid w:val="005106A0"/>
    <w:rsid w:val="00515D16"/>
    <w:rsid w:val="00517F49"/>
    <w:rsid w:val="005254B1"/>
    <w:rsid w:val="00540E29"/>
    <w:rsid w:val="0054649E"/>
    <w:rsid w:val="00546712"/>
    <w:rsid w:val="00553FB2"/>
    <w:rsid w:val="005541CC"/>
    <w:rsid w:val="005649C7"/>
    <w:rsid w:val="00565A3D"/>
    <w:rsid w:val="005704F5"/>
    <w:rsid w:val="00571951"/>
    <w:rsid w:val="005726A3"/>
    <w:rsid w:val="005823F8"/>
    <w:rsid w:val="00585098"/>
    <w:rsid w:val="00587B56"/>
    <w:rsid w:val="005946AA"/>
    <w:rsid w:val="005A4276"/>
    <w:rsid w:val="005B51F7"/>
    <w:rsid w:val="005B63FA"/>
    <w:rsid w:val="00606ED7"/>
    <w:rsid w:val="00607423"/>
    <w:rsid w:val="0061235E"/>
    <w:rsid w:val="006219A2"/>
    <w:rsid w:val="00631C40"/>
    <w:rsid w:val="006334CC"/>
    <w:rsid w:val="00653E8B"/>
    <w:rsid w:val="00657750"/>
    <w:rsid w:val="00664132"/>
    <w:rsid w:val="00673A2E"/>
    <w:rsid w:val="00693E4D"/>
    <w:rsid w:val="00697EA2"/>
    <w:rsid w:val="006B371B"/>
    <w:rsid w:val="006B46F1"/>
    <w:rsid w:val="006D56D5"/>
    <w:rsid w:val="006D745C"/>
    <w:rsid w:val="006F21D7"/>
    <w:rsid w:val="00716839"/>
    <w:rsid w:val="00722E8A"/>
    <w:rsid w:val="0072410C"/>
    <w:rsid w:val="00726512"/>
    <w:rsid w:val="00730AF5"/>
    <w:rsid w:val="00756A1A"/>
    <w:rsid w:val="007614BB"/>
    <w:rsid w:val="00763498"/>
    <w:rsid w:val="0076540D"/>
    <w:rsid w:val="007655A6"/>
    <w:rsid w:val="00775B0E"/>
    <w:rsid w:val="007823D4"/>
    <w:rsid w:val="007A1819"/>
    <w:rsid w:val="007A7405"/>
    <w:rsid w:val="007B15F5"/>
    <w:rsid w:val="007B249D"/>
    <w:rsid w:val="007C3961"/>
    <w:rsid w:val="007E06BF"/>
    <w:rsid w:val="007F61EE"/>
    <w:rsid w:val="008052F6"/>
    <w:rsid w:val="00814C6A"/>
    <w:rsid w:val="0081500E"/>
    <w:rsid w:val="00841293"/>
    <w:rsid w:val="00846095"/>
    <w:rsid w:val="00846722"/>
    <w:rsid w:val="008505E9"/>
    <w:rsid w:val="008540D7"/>
    <w:rsid w:val="008544DA"/>
    <w:rsid w:val="008620C6"/>
    <w:rsid w:val="0088095D"/>
    <w:rsid w:val="00880F68"/>
    <w:rsid w:val="00883B5A"/>
    <w:rsid w:val="008923B1"/>
    <w:rsid w:val="008A3646"/>
    <w:rsid w:val="008A4F6F"/>
    <w:rsid w:val="008B2A05"/>
    <w:rsid w:val="008C126B"/>
    <w:rsid w:val="008E1DC6"/>
    <w:rsid w:val="008E2CA7"/>
    <w:rsid w:val="008E3674"/>
    <w:rsid w:val="00905047"/>
    <w:rsid w:val="009145A7"/>
    <w:rsid w:val="00914795"/>
    <w:rsid w:val="00916FD1"/>
    <w:rsid w:val="00920D08"/>
    <w:rsid w:val="009210E2"/>
    <w:rsid w:val="009379DE"/>
    <w:rsid w:val="00940587"/>
    <w:rsid w:val="00960D51"/>
    <w:rsid w:val="009659E4"/>
    <w:rsid w:val="0097297C"/>
    <w:rsid w:val="009756FB"/>
    <w:rsid w:val="009823F3"/>
    <w:rsid w:val="00986412"/>
    <w:rsid w:val="00992B45"/>
    <w:rsid w:val="0099615E"/>
    <w:rsid w:val="009C5297"/>
    <w:rsid w:val="009D26D6"/>
    <w:rsid w:val="00A03B17"/>
    <w:rsid w:val="00A1025D"/>
    <w:rsid w:val="00A16782"/>
    <w:rsid w:val="00A16B6C"/>
    <w:rsid w:val="00A4333B"/>
    <w:rsid w:val="00A77DB8"/>
    <w:rsid w:val="00A86561"/>
    <w:rsid w:val="00A9210A"/>
    <w:rsid w:val="00AB11CD"/>
    <w:rsid w:val="00AD6838"/>
    <w:rsid w:val="00B06DAC"/>
    <w:rsid w:val="00B27DB4"/>
    <w:rsid w:val="00B36096"/>
    <w:rsid w:val="00B50274"/>
    <w:rsid w:val="00B5061A"/>
    <w:rsid w:val="00B559D0"/>
    <w:rsid w:val="00B63292"/>
    <w:rsid w:val="00B77E76"/>
    <w:rsid w:val="00B834BE"/>
    <w:rsid w:val="00B9072A"/>
    <w:rsid w:val="00B97791"/>
    <w:rsid w:val="00BB49B0"/>
    <w:rsid w:val="00BB585A"/>
    <w:rsid w:val="00BC057F"/>
    <w:rsid w:val="00BC4625"/>
    <w:rsid w:val="00BD2533"/>
    <w:rsid w:val="00BD49DD"/>
    <w:rsid w:val="00BD5B72"/>
    <w:rsid w:val="00BE12CB"/>
    <w:rsid w:val="00BE2279"/>
    <w:rsid w:val="00BF6C65"/>
    <w:rsid w:val="00C22855"/>
    <w:rsid w:val="00C22DFD"/>
    <w:rsid w:val="00C34CC5"/>
    <w:rsid w:val="00C35611"/>
    <w:rsid w:val="00C36330"/>
    <w:rsid w:val="00C36474"/>
    <w:rsid w:val="00C368E9"/>
    <w:rsid w:val="00C424C2"/>
    <w:rsid w:val="00C52D58"/>
    <w:rsid w:val="00C61473"/>
    <w:rsid w:val="00C616DB"/>
    <w:rsid w:val="00C671FA"/>
    <w:rsid w:val="00C67AA0"/>
    <w:rsid w:val="00C749FA"/>
    <w:rsid w:val="00C817B5"/>
    <w:rsid w:val="00C81DF0"/>
    <w:rsid w:val="00C87E31"/>
    <w:rsid w:val="00C93F1E"/>
    <w:rsid w:val="00CA3FCE"/>
    <w:rsid w:val="00CB22EE"/>
    <w:rsid w:val="00CC6B30"/>
    <w:rsid w:val="00CD291E"/>
    <w:rsid w:val="00D21F76"/>
    <w:rsid w:val="00D2675B"/>
    <w:rsid w:val="00D33AC7"/>
    <w:rsid w:val="00D33C5B"/>
    <w:rsid w:val="00D41285"/>
    <w:rsid w:val="00D51C41"/>
    <w:rsid w:val="00D5333C"/>
    <w:rsid w:val="00D67E00"/>
    <w:rsid w:val="00D71CCD"/>
    <w:rsid w:val="00D94876"/>
    <w:rsid w:val="00D96272"/>
    <w:rsid w:val="00DA68FB"/>
    <w:rsid w:val="00DA6F77"/>
    <w:rsid w:val="00DA70EF"/>
    <w:rsid w:val="00DB631D"/>
    <w:rsid w:val="00DC582E"/>
    <w:rsid w:val="00DD4940"/>
    <w:rsid w:val="00DD7398"/>
    <w:rsid w:val="00DE4262"/>
    <w:rsid w:val="00DE76F6"/>
    <w:rsid w:val="00DF24AA"/>
    <w:rsid w:val="00E008A5"/>
    <w:rsid w:val="00E13D85"/>
    <w:rsid w:val="00E274B1"/>
    <w:rsid w:val="00E27FF8"/>
    <w:rsid w:val="00E346B4"/>
    <w:rsid w:val="00E44E41"/>
    <w:rsid w:val="00E65EC4"/>
    <w:rsid w:val="00E6740E"/>
    <w:rsid w:val="00E70173"/>
    <w:rsid w:val="00E7037A"/>
    <w:rsid w:val="00E72115"/>
    <w:rsid w:val="00E77C2E"/>
    <w:rsid w:val="00E97CA1"/>
    <w:rsid w:val="00EA180E"/>
    <w:rsid w:val="00EB6AAD"/>
    <w:rsid w:val="00EB706B"/>
    <w:rsid w:val="00EC3CF0"/>
    <w:rsid w:val="00ED02AB"/>
    <w:rsid w:val="00EE7BF2"/>
    <w:rsid w:val="00EF4641"/>
    <w:rsid w:val="00EF6BAB"/>
    <w:rsid w:val="00F0205D"/>
    <w:rsid w:val="00F0368A"/>
    <w:rsid w:val="00F0373D"/>
    <w:rsid w:val="00F051C2"/>
    <w:rsid w:val="00F40FE3"/>
    <w:rsid w:val="00F702E5"/>
    <w:rsid w:val="00F75BA5"/>
    <w:rsid w:val="00F75EFA"/>
    <w:rsid w:val="00F81DF9"/>
    <w:rsid w:val="00FC3FDC"/>
    <w:rsid w:val="00FD4326"/>
    <w:rsid w:val="00FE0C52"/>
    <w:rsid w:val="00FE72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285"/>
  <w15:chartTrackingRefBased/>
  <w15:docId w15:val="{2229B32B-DB5C-4281-9EDF-00386CB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ви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3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274B1"/>
    <w:pPr>
      <w:spacing w:before="100" w:beforeAutospacing="1" w:after="100" w:afterAutospacing="1" w:line="240" w:lineRule="auto"/>
    </w:pPr>
    <w:rPr>
      <w:rFonts w:eastAsia="Times New Roman" w:cs="Times New Roman"/>
      <w:sz w:val="24"/>
      <w:szCs w:val="24"/>
    </w:rPr>
  </w:style>
  <w:style w:type="character" w:styleId="a9">
    <w:name w:val="Strong"/>
    <w:basedOn w:val="a0"/>
    <w:uiPriority w:val="22"/>
    <w:qFormat/>
    <w:rsid w:val="008B2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7639">
      <w:bodyDiv w:val="1"/>
      <w:marLeft w:val="0"/>
      <w:marRight w:val="0"/>
      <w:marTop w:val="0"/>
      <w:marBottom w:val="0"/>
      <w:divBdr>
        <w:top w:val="none" w:sz="0" w:space="0" w:color="auto"/>
        <w:left w:val="none" w:sz="0" w:space="0" w:color="auto"/>
        <w:bottom w:val="none" w:sz="0" w:space="0" w:color="auto"/>
        <w:right w:val="none" w:sz="0" w:space="0" w:color="auto"/>
      </w:divBdr>
    </w:div>
    <w:div w:id="1061951151">
      <w:bodyDiv w:val="1"/>
      <w:marLeft w:val="0"/>
      <w:marRight w:val="0"/>
      <w:marTop w:val="0"/>
      <w:marBottom w:val="0"/>
      <w:divBdr>
        <w:top w:val="none" w:sz="0" w:space="0" w:color="auto"/>
        <w:left w:val="none" w:sz="0" w:space="0" w:color="auto"/>
        <w:bottom w:val="none" w:sz="0" w:space="0" w:color="auto"/>
        <w:right w:val="none" w:sz="0" w:space="0" w:color="auto"/>
      </w:divBdr>
    </w:div>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179927079">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5B607-61DD-498E-9810-74381F0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6723</Words>
  <Characters>3833</Characters>
  <Application>Microsoft Office Word</Application>
  <DocSecurity>0</DocSecurity>
  <Lines>31</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Reviewer</cp:lastModifiedBy>
  <cp:revision>232</cp:revision>
  <dcterms:created xsi:type="dcterms:W3CDTF">2025-01-08T11:30:00Z</dcterms:created>
  <dcterms:modified xsi:type="dcterms:W3CDTF">2025-04-24T06:47:00Z</dcterms:modified>
</cp:coreProperties>
</file>